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ACB2" w14:textId="77777777" w:rsidR="00817ACA" w:rsidRDefault="00914EBD">
      <w:pPr>
        <w:pStyle w:val="aa"/>
        <w:jc w:val="center"/>
        <w:rPr>
          <w:lang w:eastAsia="zh-CN"/>
        </w:rPr>
      </w:pPr>
      <w:r>
        <w:rPr>
          <w:lang w:eastAsia="zh-CN"/>
        </w:rPr>
        <w:t>施工范围内重大设计变更超过</w:t>
      </w:r>
      <w:r>
        <w:rPr>
          <w:lang w:eastAsia="zh-CN"/>
        </w:rPr>
        <w:t>400</w:t>
      </w:r>
      <w:r>
        <w:rPr>
          <w:lang w:eastAsia="zh-CN"/>
        </w:rPr>
        <w:t>万元的法律处理规则</w:t>
      </w:r>
    </w:p>
    <w:p w14:paraId="28A8E68E" w14:textId="77777777" w:rsidR="00817ACA" w:rsidRPr="00044A9F" w:rsidRDefault="00914EBD">
      <w:pPr>
        <w:pStyle w:val="1"/>
        <w:rPr>
          <w:lang w:eastAsia="zh-CN"/>
        </w:rPr>
      </w:pPr>
      <w:r w:rsidRPr="00044A9F">
        <w:rPr>
          <w:lang w:eastAsia="zh-CN"/>
        </w:rPr>
        <w:t>一、核心结论：视情形而定</w:t>
      </w:r>
    </w:p>
    <w:p w14:paraId="7F0D1749" w14:textId="77777777" w:rsidR="004D3B82" w:rsidRDefault="00914EBD" w:rsidP="00044A9F">
      <w:pPr>
        <w:ind w:firstLineChars="200" w:firstLine="560"/>
        <w:rPr>
          <w:sz w:val="28"/>
          <w:szCs w:val="28"/>
          <w:lang w:eastAsia="zh-CN"/>
        </w:rPr>
      </w:pPr>
      <w:r w:rsidRPr="00044A9F">
        <w:rPr>
          <w:sz w:val="28"/>
          <w:szCs w:val="28"/>
          <w:lang w:eastAsia="zh-CN"/>
        </w:rPr>
        <w:t>重大设计变更超过</w:t>
      </w:r>
      <w:r w:rsidRPr="00044A9F">
        <w:rPr>
          <w:sz w:val="28"/>
          <w:szCs w:val="28"/>
          <w:lang w:eastAsia="zh-CN"/>
        </w:rPr>
        <w:t>400</w:t>
      </w:r>
      <w:r w:rsidRPr="00044A9F">
        <w:rPr>
          <w:sz w:val="28"/>
          <w:szCs w:val="28"/>
          <w:lang w:eastAsia="zh-CN"/>
        </w:rPr>
        <w:t>万元，是否必须重新招标，取决于变更的具体性质和情形，可以概括为以下三种判断路径：</w:t>
      </w:r>
    </w:p>
    <w:p w14:paraId="7F9BB062" w14:textId="77777777" w:rsidR="004D3B82" w:rsidRDefault="00914EBD" w:rsidP="00044A9F">
      <w:pPr>
        <w:ind w:firstLineChars="200" w:firstLine="560"/>
        <w:rPr>
          <w:sz w:val="28"/>
          <w:szCs w:val="28"/>
          <w:lang w:eastAsia="zh-CN"/>
        </w:rPr>
      </w:pPr>
      <w:r w:rsidRPr="00044A9F">
        <w:rPr>
          <w:sz w:val="28"/>
          <w:szCs w:val="28"/>
          <w:lang w:eastAsia="zh-CN"/>
        </w:rPr>
        <w:t>需要特别提示的是：</w:t>
      </w:r>
      <w:r w:rsidRPr="00044A9F">
        <w:rPr>
          <w:sz w:val="28"/>
          <w:szCs w:val="28"/>
          <w:lang w:eastAsia="zh-CN"/>
        </w:rPr>
        <w:t>"</w:t>
      </w:r>
      <w:r w:rsidRPr="00044A9F">
        <w:rPr>
          <w:sz w:val="28"/>
          <w:szCs w:val="28"/>
          <w:lang w:eastAsia="zh-CN"/>
        </w:rPr>
        <w:t>超过</w:t>
      </w:r>
      <w:r w:rsidRPr="00044A9F">
        <w:rPr>
          <w:sz w:val="28"/>
          <w:szCs w:val="28"/>
          <w:lang w:eastAsia="zh-CN"/>
        </w:rPr>
        <w:t>400</w:t>
      </w:r>
      <w:r w:rsidRPr="00044A9F">
        <w:rPr>
          <w:sz w:val="28"/>
          <w:szCs w:val="28"/>
          <w:lang w:eastAsia="zh-CN"/>
        </w:rPr>
        <w:t>万元</w:t>
      </w:r>
      <w:r w:rsidRPr="00044A9F">
        <w:rPr>
          <w:sz w:val="28"/>
          <w:szCs w:val="28"/>
          <w:lang w:eastAsia="zh-CN"/>
        </w:rPr>
        <w:t>"</w:t>
      </w:r>
      <w:r w:rsidRPr="00044A9F">
        <w:rPr>
          <w:sz w:val="28"/>
          <w:szCs w:val="28"/>
          <w:lang w:eastAsia="zh-CN"/>
        </w:rPr>
        <w:t>是触发强制招标程序的金额门槛，但该门槛的适用对象是</w:t>
      </w:r>
      <w:r w:rsidRPr="00044A9F">
        <w:rPr>
          <w:sz w:val="28"/>
          <w:szCs w:val="28"/>
          <w:lang w:eastAsia="zh-CN"/>
        </w:rPr>
        <w:t>"</w:t>
      </w:r>
      <w:r w:rsidRPr="00044A9F">
        <w:rPr>
          <w:sz w:val="28"/>
          <w:szCs w:val="28"/>
          <w:lang w:eastAsia="zh-CN"/>
        </w:rPr>
        <w:t>变更后新增的施工单项合同估算价</w:t>
      </w:r>
      <w:r w:rsidRPr="00044A9F">
        <w:rPr>
          <w:sz w:val="28"/>
          <w:szCs w:val="28"/>
          <w:lang w:eastAsia="zh-CN"/>
        </w:rPr>
        <w:t>"</w:t>
      </w:r>
      <w:r w:rsidRPr="00044A9F">
        <w:rPr>
          <w:sz w:val="28"/>
          <w:szCs w:val="28"/>
          <w:lang w:eastAsia="zh-CN"/>
        </w:rPr>
        <w:t>。也就是说，并不是只要原合同累计金额超过</w:t>
      </w:r>
      <w:r w:rsidRPr="00044A9F">
        <w:rPr>
          <w:sz w:val="28"/>
          <w:szCs w:val="28"/>
          <w:lang w:eastAsia="zh-CN"/>
        </w:rPr>
        <w:t>400</w:t>
      </w:r>
      <w:r w:rsidRPr="00044A9F">
        <w:rPr>
          <w:sz w:val="28"/>
          <w:szCs w:val="28"/>
          <w:lang w:eastAsia="zh-CN"/>
        </w:rPr>
        <w:t>万元就需要重新招标，而是要看设计变更所新增的这个施工单项（即变更部分的施工合同估算价）是否达到了</w:t>
      </w:r>
      <w:r w:rsidRPr="00044A9F">
        <w:rPr>
          <w:sz w:val="28"/>
          <w:szCs w:val="28"/>
          <w:lang w:eastAsia="zh-CN"/>
        </w:rPr>
        <w:t>400</w:t>
      </w:r>
      <w:r w:rsidRPr="00044A9F">
        <w:rPr>
          <w:sz w:val="28"/>
          <w:szCs w:val="28"/>
          <w:lang w:eastAsia="zh-CN"/>
        </w:rPr>
        <w:t>万元这一规模标准。</w:t>
      </w:r>
    </w:p>
    <w:p w14:paraId="72A1B0C5" w14:textId="7E28D5B6" w:rsidR="00817ACA" w:rsidRPr="00044A9F" w:rsidRDefault="00914EBD" w:rsidP="00044A9F">
      <w:pPr>
        <w:ind w:firstLineChars="200" w:firstLine="560"/>
        <w:rPr>
          <w:sz w:val="28"/>
          <w:szCs w:val="28"/>
          <w:lang w:eastAsia="zh-CN"/>
        </w:rPr>
      </w:pPr>
      <w:r w:rsidRPr="00044A9F">
        <w:rPr>
          <w:sz w:val="28"/>
          <w:szCs w:val="28"/>
          <w:lang w:eastAsia="zh-CN"/>
        </w:rPr>
        <w:t>同时，</w:t>
      </w:r>
      <w:r w:rsidRPr="00044A9F">
        <w:rPr>
          <w:sz w:val="28"/>
          <w:szCs w:val="28"/>
          <w:lang w:eastAsia="zh-CN"/>
        </w:rPr>
        <w:t>400</w:t>
      </w:r>
      <w:r w:rsidRPr="00044A9F">
        <w:rPr>
          <w:sz w:val="28"/>
          <w:szCs w:val="28"/>
          <w:lang w:eastAsia="zh-CN"/>
        </w:rPr>
        <w:t>万元这一门槛仅适用于施工类项目。如果设计变更新增的是货物采购（如重要设备、材料），其强制招标门槛是</w:t>
      </w:r>
      <w:r w:rsidRPr="00044A9F">
        <w:rPr>
          <w:sz w:val="28"/>
          <w:szCs w:val="28"/>
          <w:lang w:eastAsia="zh-CN"/>
        </w:rPr>
        <w:t>200</w:t>
      </w:r>
      <w:r w:rsidRPr="00044A9F">
        <w:rPr>
          <w:sz w:val="28"/>
          <w:szCs w:val="28"/>
          <w:lang w:eastAsia="zh-CN"/>
        </w:rPr>
        <w:t>万元；如果变更新增的是服务采购（如勘察、设计、监理），其强制招标门槛是</w:t>
      </w:r>
      <w:r w:rsidRPr="00044A9F">
        <w:rPr>
          <w:sz w:val="28"/>
          <w:szCs w:val="28"/>
          <w:lang w:eastAsia="zh-CN"/>
        </w:rPr>
        <w:t>100</w:t>
      </w:r>
      <w:r w:rsidRPr="00044A9F">
        <w:rPr>
          <w:sz w:val="28"/>
          <w:szCs w:val="28"/>
          <w:lang w:eastAsia="zh-CN"/>
        </w:rPr>
        <w:t>万元。在判断是否必须重新招标时</w:t>
      </w:r>
      <w:r w:rsidRPr="00044A9F">
        <w:rPr>
          <w:sz w:val="28"/>
          <w:szCs w:val="28"/>
          <w:lang w:eastAsia="zh-CN"/>
        </w:rPr>
        <w:t>，应首先准确识别变更新增的合同类型，再适用对应的规模标准，而非笼统地以</w:t>
      </w:r>
      <w:r w:rsidRPr="00044A9F">
        <w:rPr>
          <w:sz w:val="28"/>
          <w:szCs w:val="28"/>
          <w:lang w:eastAsia="zh-CN"/>
        </w:rPr>
        <w:t>400</w:t>
      </w:r>
      <w:r w:rsidRPr="00044A9F">
        <w:rPr>
          <w:sz w:val="28"/>
          <w:szCs w:val="28"/>
          <w:lang w:eastAsia="zh-CN"/>
        </w:rPr>
        <w:t>万元作为唯一判断依据。</w:t>
      </w:r>
    </w:p>
    <w:tbl>
      <w:tblPr>
        <w:tblStyle w:val="aff1"/>
        <w:tblW w:w="0" w:type="auto"/>
        <w:tblLook w:val="04A0" w:firstRow="1" w:lastRow="0" w:firstColumn="1" w:lastColumn="0" w:noHBand="0" w:noVBand="1"/>
      </w:tblPr>
      <w:tblGrid>
        <w:gridCol w:w="2802"/>
        <w:gridCol w:w="3260"/>
        <w:gridCol w:w="2578"/>
      </w:tblGrid>
      <w:tr w:rsidR="00817ACA" w:rsidRPr="00044A9F" w14:paraId="1758867B" w14:textId="77777777" w:rsidTr="00044A9F">
        <w:tc>
          <w:tcPr>
            <w:tcW w:w="2802" w:type="dxa"/>
          </w:tcPr>
          <w:p w14:paraId="400777F1" w14:textId="77777777" w:rsidR="00817ACA" w:rsidRPr="00044A9F" w:rsidRDefault="00914EBD" w:rsidP="00B314BA">
            <w:pPr>
              <w:jc w:val="center"/>
              <w:rPr>
                <w:szCs w:val="24"/>
              </w:rPr>
            </w:pPr>
            <w:r w:rsidRPr="00044A9F">
              <w:rPr>
                <w:szCs w:val="24"/>
              </w:rPr>
              <w:t>情形分类</w:t>
            </w:r>
          </w:p>
        </w:tc>
        <w:tc>
          <w:tcPr>
            <w:tcW w:w="3260" w:type="dxa"/>
          </w:tcPr>
          <w:p w14:paraId="7991347C" w14:textId="77777777" w:rsidR="00817ACA" w:rsidRPr="00044A9F" w:rsidRDefault="00914EBD" w:rsidP="00B314BA">
            <w:pPr>
              <w:jc w:val="center"/>
              <w:rPr>
                <w:szCs w:val="24"/>
              </w:rPr>
            </w:pPr>
            <w:r w:rsidRPr="00044A9F">
              <w:rPr>
                <w:szCs w:val="24"/>
              </w:rPr>
              <w:t>法律后果</w:t>
            </w:r>
          </w:p>
        </w:tc>
        <w:tc>
          <w:tcPr>
            <w:tcW w:w="2578" w:type="dxa"/>
          </w:tcPr>
          <w:p w14:paraId="52977461" w14:textId="77777777" w:rsidR="00817ACA" w:rsidRPr="00044A9F" w:rsidRDefault="00914EBD" w:rsidP="00B314BA">
            <w:pPr>
              <w:jc w:val="center"/>
              <w:rPr>
                <w:szCs w:val="24"/>
              </w:rPr>
            </w:pPr>
            <w:r w:rsidRPr="00044A9F">
              <w:rPr>
                <w:szCs w:val="24"/>
              </w:rPr>
              <w:t>参考依据</w:t>
            </w:r>
          </w:p>
        </w:tc>
      </w:tr>
      <w:tr w:rsidR="00817ACA" w:rsidRPr="00044A9F" w14:paraId="656CE712" w14:textId="77777777" w:rsidTr="00044A9F">
        <w:tc>
          <w:tcPr>
            <w:tcW w:w="2802" w:type="dxa"/>
          </w:tcPr>
          <w:p w14:paraId="3A2BDCF9" w14:textId="77777777" w:rsidR="00817ACA" w:rsidRPr="00044A9F" w:rsidRDefault="00914EBD">
            <w:pPr>
              <w:rPr>
                <w:szCs w:val="24"/>
                <w:lang w:eastAsia="zh-CN"/>
              </w:rPr>
            </w:pPr>
            <w:r w:rsidRPr="00044A9F">
              <w:rPr>
                <w:szCs w:val="24"/>
                <w:lang w:eastAsia="zh-CN"/>
              </w:rPr>
              <w:t>情形一：变更内容与原合同不可分割，且由原中标人继续实施不违反实质性条款</w:t>
            </w:r>
          </w:p>
        </w:tc>
        <w:tc>
          <w:tcPr>
            <w:tcW w:w="3260" w:type="dxa"/>
          </w:tcPr>
          <w:p w14:paraId="3FC91074" w14:textId="77777777" w:rsidR="00817ACA" w:rsidRPr="00044A9F" w:rsidRDefault="00914EBD">
            <w:pPr>
              <w:rPr>
                <w:szCs w:val="24"/>
                <w:lang w:eastAsia="zh-CN"/>
              </w:rPr>
            </w:pPr>
            <w:r w:rsidRPr="00044A9F">
              <w:rPr>
                <w:szCs w:val="24"/>
                <w:lang w:eastAsia="zh-CN"/>
              </w:rPr>
              <w:t>可以不重新招标（签订补充协议）；若累积追加金额超过原合同价</w:t>
            </w:r>
            <w:r w:rsidRPr="00044A9F">
              <w:rPr>
                <w:szCs w:val="24"/>
                <w:lang w:eastAsia="zh-CN"/>
              </w:rPr>
              <w:t>10%</w:t>
            </w:r>
            <w:r w:rsidRPr="00044A9F">
              <w:rPr>
                <w:szCs w:val="24"/>
                <w:lang w:eastAsia="zh-CN"/>
              </w:rPr>
              <w:t>，政府采购项目须重新招标</w:t>
            </w:r>
          </w:p>
        </w:tc>
        <w:tc>
          <w:tcPr>
            <w:tcW w:w="2578" w:type="dxa"/>
          </w:tcPr>
          <w:p w14:paraId="1F88FD5F" w14:textId="77777777" w:rsidR="00817ACA" w:rsidRPr="00044A9F" w:rsidRDefault="00914EBD">
            <w:pPr>
              <w:rPr>
                <w:szCs w:val="24"/>
                <w:lang w:eastAsia="zh-CN"/>
              </w:rPr>
            </w:pPr>
            <w:r w:rsidRPr="00044A9F">
              <w:rPr>
                <w:szCs w:val="24"/>
                <w:lang w:eastAsia="zh-CN"/>
              </w:rPr>
              <w:t>《招标投标法实施条例》第九条第（四）项；《政府采购法》第四十九条</w:t>
            </w:r>
          </w:p>
        </w:tc>
      </w:tr>
      <w:tr w:rsidR="00817ACA" w:rsidRPr="00044A9F" w14:paraId="6DBD699E" w14:textId="77777777" w:rsidTr="00044A9F">
        <w:tc>
          <w:tcPr>
            <w:tcW w:w="2802" w:type="dxa"/>
          </w:tcPr>
          <w:p w14:paraId="1DE99B45" w14:textId="77777777" w:rsidR="00817ACA" w:rsidRPr="00044A9F" w:rsidRDefault="00914EBD">
            <w:pPr>
              <w:rPr>
                <w:szCs w:val="24"/>
                <w:lang w:eastAsia="zh-CN"/>
              </w:rPr>
            </w:pPr>
            <w:r w:rsidRPr="00044A9F">
              <w:rPr>
                <w:szCs w:val="24"/>
                <w:lang w:eastAsia="zh-CN"/>
              </w:rPr>
              <w:t>情形二：变更内容构成新的采购标的，与原合同可分割</w:t>
            </w:r>
          </w:p>
        </w:tc>
        <w:tc>
          <w:tcPr>
            <w:tcW w:w="3260" w:type="dxa"/>
          </w:tcPr>
          <w:p w14:paraId="25F677F7" w14:textId="77777777" w:rsidR="00817ACA" w:rsidRPr="00044A9F" w:rsidRDefault="00914EBD">
            <w:pPr>
              <w:rPr>
                <w:szCs w:val="24"/>
                <w:lang w:eastAsia="zh-CN"/>
              </w:rPr>
            </w:pPr>
            <w:r w:rsidRPr="00044A9F">
              <w:rPr>
                <w:szCs w:val="24"/>
                <w:lang w:eastAsia="zh-CN"/>
              </w:rPr>
              <w:t>应就新增部分另行招标</w:t>
            </w:r>
          </w:p>
        </w:tc>
        <w:tc>
          <w:tcPr>
            <w:tcW w:w="2578" w:type="dxa"/>
          </w:tcPr>
          <w:p w14:paraId="7B6506A9" w14:textId="77777777" w:rsidR="00817ACA" w:rsidRPr="00044A9F" w:rsidRDefault="00914EBD">
            <w:pPr>
              <w:rPr>
                <w:szCs w:val="24"/>
                <w:lang w:eastAsia="zh-CN"/>
              </w:rPr>
            </w:pPr>
            <w:r w:rsidRPr="00044A9F">
              <w:rPr>
                <w:szCs w:val="24"/>
                <w:lang w:eastAsia="zh-CN"/>
              </w:rPr>
              <w:t>16</w:t>
            </w:r>
            <w:r w:rsidRPr="00044A9F">
              <w:rPr>
                <w:szCs w:val="24"/>
                <w:lang w:eastAsia="zh-CN"/>
              </w:rPr>
              <w:t>号令第五条；地方工程变更管理办法</w:t>
            </w:r>
          </w:p>
        </w:tc>
      </w:tr>
      <w:tr w:rsidR="00817ACA" w:rsidRPr="00044A9F" w14:paraId="77552F9F" w14:textId="77777777" w:rsidTr="00044A9F">
        <w:tc>
          <w:tcPr>
            <w:tcW w:w="2802" w:type="dxa"/>
          </w:tcPr>
          <w:p w14:paraId="1689C5B7" w14:textId="77777777" w:rsidR="00817ACA" w:rsidRPr="00044A9F" w:rsidRDefault="00914EBD">
            <w:pPr>
              <w:rPr>
                <w:szCs w:val="24"/>
                <w:lang w:eastAsia="zh-CN"/>
              </w:rPr>
            </w:pPr>
            <w:r w:rsidRPr="00044A9F">
              <w:rPr>
                <w:szCs w:val="24"/>
                <w:lang w:eastAsia="zh-CN"/>
              </w:rPr>
              <w:t>情形三：变更幅度过大，导致项目已与原招</w:t>
            </w:r>
            <w:r w:rsidRPr="00044A9F">
              <w:rPr>
                <w:szCs w:val="24"/>
                <w:lang w:eastAsia="zh-CN"/>
              </w:rPr>
              <w:t>标结果实质不符</w:t>
            </w:r>
          </w:p>
        </w:tc>
        <w:tc>
          <w:tcPr>
            <w:tcW w:w="3260" w:type="dxa"/>
          </w:tcPr>
          <w:p w14:paraId="3E72C5F0" w14:textId="77777777" w:rsidR="00817ACA" w:rsidRPr="00044A9F" w:rsidRDefault="00914EBD">
            <w:pPr>
              <w:rPr>
                <w:szCs w:val="24"/>
                <w:lang w:eastAsia="zh-CN"/>
              </w:rPr>
            </w:pPr>
            <w:r w:rsidRPr="00044A9F">
              <w:rPr>
                <w:szCs w:val="24"/>
                <w:lang w:eastAsia="zh-CN"/>
              </w:rPr>
              <w:t>应解除原合同，重新招标</w:t>
            </w:r>
          </w:p>
        </w:tc>
        <w:tc>
          <w:tcPr>
            <w:tcW w:w="2578" w:type="dxa"/>
          </w:tcPr>
          <w:p w14:paraId="54205477" w14:textId="77777777" w:rsidR="00817ACA" w:rsidRPr="00044A9F" w:rsidRDefault="00914EBD">
            <w:pPr>
              <w:rPr>
                <w:szCs w:val="24"/>
                <w:lang w:eastAsia="zh-CN"/>
              </w:rPr>
            </w:pPr>
            <w:r w:rsidRPr="00044A9F">
              <w:rPr>
                <w:szCs w:val="24"/>
                <w:lang w:eastAsia="zh-CN"/>
              </w:rPr>
              <w:t>《招标投标法实施条例》第五十七条；法理</w:t>
            </w:r>
          </w:p>
        </w:tc>
      </w:tr>
    </w:tbl>
    <w:p w14:paraId="1A10D12A" w14:textId="77777777" w:rsidR="00817ACA" w:rsidRPr="00044A9F" w:rsidRDefault="00914EBD">
      <w:pPr>
        <w:pStyle w:val="1"/>
        <w:rPr>
          <w:lang w:eastAsia="zh-CN"/>
        </w:rPr>
      </w:pPr>
      <w:r w:rsidRPr="00044A9F">
        <w:rPr>
          <w:lang w:eastAsia="zh-CN"/>
        </w:rPr>
        <w:lastRenderedPageBreak/>
        <w:t>二、判定是否必须重新招标的核心标准</w:t>
      </w:r>
    </w:p>
    <w:p w14:paraId="1234E90A" w14:textId="77777777" w:rsidR="00817ACA" w:rsidRPr="00044A9F" w:rsidRDefault="00914EBD">
      <w:pPr>
        <w:pStyle w:val="21"/>
        <w:rPr>
          <w:sz w:val="28"/>
          <w:szCs w:val="28"/>
          <w:lang w:eastAsia="zh-CN"/>
        </w:rPr>
      </w:pPr>
      <w:r w:rsidRPr="00044A9F">
        <w:rPr>
          <w:sz w:val="28"/>
          <w:szCs w:val="28"/>
          <w:lang w:eastAsia="zh-CN"/>
        </w:rPr>
        <w:t>（一）</w:t>
      </w:r>
      <w:r w:rsidRPr="00044A9F">
        <w:rPr>
          <w:sz w:val="28"/>
          <w:szCs w:val="28"/>
          <w:lang w:eastAsia="zh-CN"/>
        </w:rPr>
        <w:t>400</w:t>
      </w:r>
      <w:r w:rsidRPr="00044A9F">
        <w:rPr>
          <w:sz w:val="28"/>
          <w:szCs w:val="28"/>
          <w:lang w:eastAsia="zh-CN"/>
        </w:rPr>
        <w:t>万元是强制招标的金额门槛，但并非唯一标准</w:t>
      </w:r>
    </w:p>
    <w:p w14:paraId="0C4FF8D0" w14:textId="77777777" w:rsidR="00044A9F" w:rsidRDefault="00914EBD" w:rsidP="00044A9F">
      <w:pPr>
        <w:ind w:firstLineChars="200" w:firstLine="560"/>
        <w:rPr>
          <w:sz w:val="28"/>
          <w:szCs w:val="28"/>
          <w:lang w:eastAsia="zh-CN"/>
        </w:rPr>
      </w:pPr>
      <w:r w:rsidRPr="00044A9F">
        <w:rPr>
          <w:sz w:val="28"/>
          <w:szCs w:val="28"/>
          <w:lang w:eastAsia="zh-CN"/>
        </w:rPr>
        <w:t>《</w:t>
      </w:r>
      <w:r w:rsidRPr="00044A9F">
        <w:rPr>
          <w:sz w:val="28"/>
          <w:szCs w:val="28"/>
          <w:lang w:eastAsia="zh-CN"/>
        </w:rPr>
        <w:t>必须招标的工程项目规定》（国家发展和改革委员会令第</w:t>
      </w:r>
      <w:r w:rsidRPr="00044A9F">
        <w:rPr>
          <w:sz w:val="28"/>
          <w:szCs w:val="28"/>
          <w:lang w:eastAsia="zh-CN"/>
        </w:rPr>
        <w:t>16</w:t>
      </w:r>
      <w:r w:rsidRPr="00044A9F">
        <w:rPr>
          <w:sz w:val="28"/>
          <w:szCs w:val="28"/>
          <w:lang w:eastAsia="zh-CN"/>
        </w:rPr>
        <w:t>号，</w:t>
      </w:r>
      <w:r w:rsidRPr="00044A9F">
        <w:rPr>
          <w:sz w:val="28"/>
          <w:szCs w:val="28"/>
          <w:lang w:eastAsia="zh-CN"/>
        </w:rPr>
        <w:t>2018</w:t>
      </w:r>
      <w:r w:rsidRPr="00044A9F">
        <w:rPr>
          <w:sz w:val="28"/>
          <w:szCs w:val="28"/>
          <w:lang w:eastAsia="zh-CN"/>
        </w:rPr>
        <w:t>年</w:t>
      </w:r>
      <w:r w:rsidRPr="00044A9F">
        <w:rPr>
          <w:sz w:val="28"/>
          <w:szCs w:val="28"/>
          <w:lang w:eastAsia="zh-CN"/>
        </w:rPr>
        <w:t>6</w:t>
      </w:r>
      <w:r w:rsidRPr="00044A9F">
        <w:rPr>
          <w:sz w:val="28"/>
          <w:szCs w:val="28"/>
          <w:lang w:eastAsia="zh-CN"/>
        </w:rPr>
        <w:t>月</w:t>
      </w:r>
      <w:r w:rsidRPr="00044A9F">
        <w:rPr>
          <w:sz w:val="28"/>
          <w:szCs w:val="28"/>
          <w:lang w:eastAsia="zh-CN"/>
        </w:rPr>
        <w:t>1</w:t>
      </w:r>
      <w:r w:rsidRPr="00044A9F">
        <w:rPr>
          <w:sz w:val="28"/>
          <w:szCs w:val="28"/>
          <w:lang w:eastAsia="zh-CN"/>
        </w:rPr>
        <w:t>日起施行）第五条规定，施工单项合同估算价在</w:t>
      </w:r>
      <w:r w:rsidRPr="00044A9F">
        <w:rPr>
          <w:sz w:val="28"/>
          <w:szCs w:val="28"/>
          <w:lang w:eastAsia="zh-CN"/>
        </w:rPr>
        <w:t>400</w:t>
      </w:r>
      <w:r w:rsidRPr="00044A9F">
        <w:rPr>
          <w:sz w:val="28"/>
          <w:szCs w:val="28"/>
          <w:lang w:eastAsia="zh-CN"/>
        </w:rPr>
        <w:t>万元人民币以上，且项目属于该规定第二条至第四条所列范围的，必须招标。</w:t>
      </w:r>
    </w:p>
    <w:p w14:paraId="66B794CA" w14:textId="6FFB0732" w:rsidR="00044A9F" w:rsidRDefault="00914EBD" w:rsidP="00044A9F">
      <w:pPr>
        <w:ind w:firstLineChars="200" w:firstLine="560"/>
        <w:rPr>
          <w:sz w:val="28"/>
          <w:szCs w:val="28"/>
          <w:lang w:eastAsia="zh-CN"/>
        </w:rPr>
      </w:pPr>
      <w:r w:rsidRPr="00044A9F">
        <w:rPr>
          <w:sz w:val="28"/>
          <w:szCs w:val="28"/>
          <w:lang w:eastAsia="zh-CN"/>
        </w:rPr>
        <w:t>但就设计变更而言，实践中存在两种核心判断标准，需同时考量</w:t>
      </w:r>
      <w:r w:rsidR="00044A9F">
        <w:rPr>
          <w:rFonts w:hint="eastAsia"/>
          <w:sz w:val="28"/>
          <w:szCs w:val="28"/>
          <w:lang w:eastAsia="zh-CN"/>
        </w:rPr>
        <w:t>：</w:t>
      </w:r>
    </w:p>
    <w:p w14:paraId="3F34718E" w14:textId="59F53A0A" w:rsidR="00044A9F" w:rsidRDefault="00914EBD" w:rsidP="00044A9F">
      <w:pPr>
        <w:ind w:firstLineChars="200" w:firstLine="560"/>
        <w:rPr>
          <w:sz w:val="28"/>
          <w:szCs w:val="28"/>
          <w:lang w:eastAsia="zh-CN"/>
        </w:rPr>
      </w:pPr>
      <w:r w:rsidRPr="00044A9F">
        <w:rPr>
          <w:sz w:val="28"/>
          <w:szCs w:val="28"/>
          <w:lang w:eastAsia="zh-CN"/>
        </w:rPr>
        <w:t>标准一：新增施工单项合同估算价是否超过</w:t>
      </w:r>
      <w:r w:rsidRPr="00044A9F">
        <w:rPr>
          <w:sz w:val="28"/>
          <w:szCs w:val="28"/>
          <w:lang w:eastAsia="zh-CN"/>
        </w:rPr>
        <w:t>400</w:t>
      </w:r>
      <w:r w:rsidRPr="00044A9F">
        <w:rPr>
          <w:sz w:val="28"/>
          <w:szCs w:val="28"/>
          <w:lang w:eastAsia="zh-CN"/>
        </w:rPr>
        <w:t>万元</w:t>
      </w:r>
      <w:r w:rsidR="00044A9F">
        <w:rPr>
          <w:rFonts w:hint="eastAsia"/>
          <w:sz w:val="28"/>
          <w:szCs w:val="28"/>
          <w:lang w:eastAsia="zh-CN"/>
        </w:rPr>
        <w:t>。</w:t>
      </w:r>
      <w:r w:rsidRPr="00044A9F">
        <w:rPr>
          <w:sz w:val="28"/>
          <w:szCs w:val="28"/>
          <w:lang w:eastAsia="zh-CN"/>
        </w:rPr>
        <w:t>这是最直接的金额标准。变更设计后</w:t>
      </w:r>
      <w:r w:rsidRPr="00044A9F">
        <w:rPr>
          <w:sz w:val="28"/>
          <w:szCs w:val="28"/>
          <w:lang w:eastAsia="zh-CN"/>
        </w:rPr>
        <w:t>的施工项目预算超过</w:t>
      </w:r>
      <w:r w:rsidRPr="00044A9F">
        <w:rPr>
          <w:sz w:val="28"/>
          <w:szCs w:val="28"/>
          <w:lang w:eastAsia="zh-CN"/>
        </w:rPr>
        <w:t>400</w:t>
      </w:r>
      <w:r w:rsidRPr="00044A9F">
        <w:rPr>
          <w:sz w:val="28"/>
          <w:szCs w:val="28"/>
          <w:lang w:eastAsia="zh-CN"/>
        </w:rPr>
        <w:t>万元，应当按照《招标投标法》的相关规定依法开展招投标工作。工程变更引起的新增单项合同估算价，施工类超过</w:t>
      </w:r>
      <w:r w:rsidRPr="00044A9F">
        <w:rPr>
          <w:sz w:val="28"/>
          <w:szCs w:val="28"/>
          <w:lang w:eastAsia="zh-CN"/>
        </w:rPr>
        <w:t>400</w:t>
      </w:r>
      <w:r w:rsidRPr="00044A9F">
        <w:rPr>
          <w:sz w:val="28"/>
          <w:szCs w:val="28"/>
          <w:lang w:eastAsia="zh-CN"/>
        </w:rPr>
        <w:t>万元、货物类超过</w:t>
      </w:r>
      <w:r w:rsidRPr="00044A9F">
        <w:rPr>
          <w:sz w:val="28"/>
          <w:szCs w:val="28"/>
          <w:lang w:eastAsia="zh-CN"/>
        </w:rPr>
        <w:t>200</w:t>
      </w:r>
      <w:r w:rsidRPr="00044A9F">
        <w:rPr>
          <w:sz w:val="28"/>
          <w:szCs w:val="28"/>
          <w:lang w:eastAsia="zh-CN"/>
        </w:rPr>
        <w:t>万元、服务类超过</w:t>
      </w:r>
      <w:r w:rsidRPr="00044A9F">
        <w:rPr>
          <w:sz w:val="28"/>
          <w:szCs w:val="28"/>
          <w:lang w:eastAsia="zh-CN"/>
        </w:rPr>
        <w:t>100</w:t>
      </w:r>
      <w:r w:rsidRPr="00044A9F">
        <w:rPr>
          <w:sz w:val="28"/>
          <w:szCs w:val="28"/>
          <w:lang w:eastAsia="zh-CN"/>
        </w:rPr>
        <w:t>万元，就可能需要重新招标。</w:t>
      </w:r>
    </w:p>
    <w:p w14:paraId="0347DB29" w14:textId="77777777" w:rsidR="00044A9F" w:rsidRDefault="00914EBD" w:rsidP="00044A9F">
      <w:pPr>
        <w:ind w:firstLineChars="200" w:firstLine="560"/>
        <w:rPr>
          <w:sz w:val="28"/>
          <w:szCs w:val="28"/>
          <w:lang w:eastAsia="zh-CN"/>
        </w:rPr>
      </w:pPr>
      <w:r w:rsidRPr="00044A9F">
        <w:rPr>
          <w:sz w:val="28"/>
          <w:szCs w:val="28"/>
          <w:lang w:eastAsia="zh-CN"/>
        </w:rPr>
        <w:t>标准二：增加金额是否超过原合同金额的</w:t>
      </w:r>
      <w:r w:rsidRPr="00044A9F">
        <w:rPr>
          <w:sz w:val="28"/>
          <w:szCs w:val="28"/>
          <w:lang w:eastAsia="zh-CN"/>
        </w:rPr>
        <w:t>10%</w:t>
      </w:r>
      <w:r w:rsidRPr="00044A9F">
        <w:rPr>
          <w:sz w:val="28"/>
          <w:szCs w:val="28"/>
          <w:lang w:eastAsia="zh-CN"/>
        </w:rPr>
        <w:t>（政府采购项目特别限制）</w:t>
      </w:r>
    </w:p>
    <w:p w14:paraId="2AAE8FD6" w14:textId="77777777" w:rsidR="00044A9F" w:rsidRDefault="00914EBD" w:rsidP="00044A9F">
      <w:pPr>
        <w:ind w:firstLineChars="200" w:firstLine="560"/>
        <w:rPr>
          <w:sz w:val="28"/>
          <w:szCs w:val="28"/>
          <w:lang w:eastAsia="zh-CN"/>
        </w:rPr>
      </w:pPr>
      <w:r w:rsidRPr="00044A9F">
        <w:rPr>
          <w:sz w:val="28"/>
          <w:szCs w:val="28"/>
          <w:lang w:eastAsia="zh-CN"/>
        </w:rPr>
        <w:t>《政府采购法》第四十九条规定，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20908A3" w14:textId="77777777" w:rsidR="00044A9F" w:rsidRDefault="00914EBD" w:rsidP="00044A9F">
      <w:pPr>
        <w:ind w:firstLineChars="200" w:firstLine="560"/>
        <w:rPr>
          <w:sz w:val="28"/>
          <w:szCs w:val="28"/>
          <w:lang w:eastAsia="zh-CN"/>
        </w:rPr>
      </w:pPr>
      <w:r w:rsidRPr="00044A9F">
        <w:rPr>
          <w:sz w:val="28"/>
          <w:szCs w:val="28"/>
          <w:lang w:eastAsia="zh-CN"/>
        </w:rPr>
        <w:t>超过</w:t>
      </w:r>
      <w:r w:rsidRPr="00044A9F">
        <w:rPr>
          <w:sz w:val="28"/>
          <w:szCs w:val="28"/>
          <w:lang w:eastAsia="zh-CN"/>
        </w:rPr>
        <w:t>10%</w:t>
      </w:r>
      <w:r w:rsidRPr="00044A9F">
        <w:rPr>
          <w:sz w:val="28"/>
          <w:szCs w:val="28"/>
          <w:lang w:eastAsia="zh-CN"/>
        </w:rPr>
        <w:t>的，应</w:t>
      </w:r>
      <w:r w:rsidRPr="00044A9F">
        <w:rPr>
          <w:sz w:val="28"/>
          <w:szCs w:val="28"/>
          <w:lang w:eastAsia="zh-CN"/>
        </w:rPr>
        <w:t>当重新组织招标，不得以补充协议方式继续追加。这一规则适用于政府采购工程（使用财政性资金采购工程的项目），不适用于非财政性资金项目。</w:t>
      </w:r>
    </w:p>
    <w:p w14:paraId="12DCE1A1" w14:textId="27F5F6C7" w:rsidR="00817ACA" w:rsidRPr="00044A9F" w:rsidRDefault="00914EBD" w:rsidP="00044A9F">
      <w:pPr>
        <w:ind w:firstLineChars="200" w:firstLine="560"/>
        <w:rPr>
          <w:sz w:val="28"/>
          <w:szCs w:val="28"/>
          <w:lang w:eastAsia="zh-CN"/>
        </w:rPr>
      </w:pPr>
      <w:r w:rsidRPr="00044A9F">
        <w:rPr>
          <w:sz w:val="28"/>
          <w:szCs w:val="28"/>
          <w:lang w:eastAsia="zh-CN"/>
        </w:rPr>
        <w:t>两套规则的适用关系：标准一（</w:t>
      </w:r>
      <w:r w:rsidRPr="00044A9F">
        <w:rPr>
          <w:sz w:val="28"/>
          <w:szCs w:val="28"/>
          <w:lang w:eastAsia="zh-CN"/>
        </w:rPr>
        <w:t>400</w:t>
      </w:r>
      <w:r w:rsidRPr="00044A9F">
        <w:rPr>
          <w:sz w:val="28"/>
          <w:szCs w:val="28"/>
          <w:lang w:eastAsia="zh-CN"/>
        </w:rPr>
        <w:t>万元门槛）适用于所有依法必须招标的项目；标准二（</w:t>
      </w:r>
      <w:r w:rsidRPr="00044A9F">
        <w:rPr>
          <w:sz w:val="28"/>
          <w:szCs w:val="28"/>
          <w:lang w:eastAsia="zh-CN"/>
        </w:rPr>
        <w:t>10%</w:t>
      </w:r>
      <w:r w:rsidRPr="00044A9F">
        <w:rPr>
          <w:sz w:val="28"/>
          <w:szCs w:val="28"/>
          <w:lang w:eastAsia="zh-CN"/>
        </w:rPr>
        <w:t>追加采购限制）仅适用于政府采购项目。两者是叠加适用的关系</w:t>
      </w:r>
      <w:r w:rsidRPr="00044A9F">
        <w:rPr>
          <w:sz w:val="28"/>
          <w:szCs w:val="28"/>
          <w:lang w:eastAsia="zh-CN"/>
        </w:rPr>
        <w:t>——</w:t>
      </w:r>
      <w:r w:rsidRPr="00044A9F">
        <w:rPr>
          <w:sz w:val="28"/>
          <w:szCs w:val="28"/>
          <w:lang w:eastAsia="zh-CN"/>
        </w:rPr>
        <w:t>对于政府采购项目，既需满足标准一（如变更新增金额达到</w:t>
      </w:r>
      <w:r w:rsidRPr="00044A9F">
        <w:rPr>
          <w:sz w:val="28"/>
          <w:szCs w:val="28"/>
          <w:lang w:eastAsia="zh-CN"/>
        </w:rPr>
        <w:t>400</w:t>
      </w:r>
      <w:r w:rsidRPr="00044A9F">
        <w:rPr>
          <w:sz w:val="28"/>
          <w:szCs w:val="28"/>
          <w:lang w:eastAsia="zh-CN"/>
        </w:rPr>
        <w:t>万元），也需满足标准二（累计追加不超过原合同价</w:t>
      </w:r>
      <w:r w:rsidRPr="00044A9F">
        <w:rPr>
          <w:sz w:val="28"/>
          <w:szCs w:val="28"/>
          <w:lang w:eastAsia="zh-CN"/>
        </w:rPr>
        <w:t>10%</w:t>
      </w:r>
      <w:r w:rsidRPr="00044A9F">
        <w:rPr>
          <w:sz w:val="28"/>
          <w:szCs w:val="28"/>
          <w:lang w:eastAsia="zh-CN"/>
        </w:rPr>
        <w:t>），任一条件不满足都构成违规；对于非政府采购的依法必须招标项目，仅需满足标准一。</w:t>
      </w:r>
    </w:p>
    <w:p w14:paraId="3EC88B6B" w14:textId="77777777" w:rsidR="00817ACA" w:rsidRPr="00044A9F" w:rsidRDefault="00914EBD">
      <w:pPr>
        <w:pStyle w:val="21"/>
        <w:rPr>
          <w:sz w:val="28"/>
          <w:szCs w:val="28"/>
          <w:lang w:eastAsia="zh-CN"/>
        </w:rPr>
      </w:pPr>
      <w:r w:rsidRPr="00044A9F">
        <w:rPr>
          <w:sz w:val="28"/>
          <w:szCs w:val="28"/>
          <w:lang w:eastAsia="zh-CN"/>
        </w:rPr>
        <w:lastRenderedPageBreak/>
        <w:t>（二）可以不重新招标的两种例外</w:t>
      </w:r>
    </w:p>
    <w:p w14:paraId="4054BA36" w14:textId="77777777" w:rsidR="00044A9F" w:rsidRDefault="00914EBD" w:rsidP="00044A9F">
      <w:pPr>
        <w:ind w:firstLineChars="200" w:firstLine="560"/>
        <w:rPr>
          <w:sz w:val="28"/>
          <w:szCs w:val="28"/>
          <w:lang w:eastAsia="zh-CN"/>
        </w:rPr>
      </w:pPr>
      <w:r w:rsidRPr="00044A9F">
        <w:rPr>
          <w:sz w:val="28"/>
          <w:szCs w:val="28"/>
          <w:lang w:eastAsia="zh-CN"/>
        </w:rPr>
        <w:t>例外一：不可分割性例外（《招标投标法实施条例》第九条第（四）项）</w:t>
      </w:r>
    </w:p>
    <w:p w14:paraId="1494FDBC" w14:textId="77777777" w:rsidR="00044A9F" w:rsidRDefault="00914EBD" w:rsidP="00044A9F">
      <w:pPr>
        <w:ind w:firstLineChars="200" w:firstLine="560"/>
        <w:rPr>
          <w:sz w:val="28"/>
          <w:szCs w:val="28"/>
          <w:lang w:eastAsia="zh-CN"/>
        </w:rPr>
      </w:pPr>
      <w:r w:rsidRPr="00044A9F">
        <w:rPr>
          <w:sz w:val="28"/>
          <w:szCs w:val="28"/>
          <w:lang w:eastAsia="zh-CN"/>
        </w:rPr>
        <w:t>若设计变更增加的项目属于</w:t>
      </w:r>
      <w:r w:rsidRPr="00044A9F">
        <w:rPr>
          <w:sz w:val="28"/>
          <w:szCs w:val="28"/>
          <w:lang w:eastAsia="zh-CN"/>
        </w:rPr>
        <w:t>"</w:t>
      </w:r>
      <w:r w:rsidRPr="00044A9F">
        <w:rPr>
          <w:sz w:val="28"/>
          <w:szCs w:val="28"/>
          <w:lang w:eastAsia="zh-CN"/>
        </w:rPr>
        <w:t>需要向原中标人采购工程、货物或者服务，否则将影响施工或者功能配套要求</w:t>
      </w:r>
      <w:r w:rsidRPr="00044A9F">
        <w:rPr>
          <w:sz w:val="28"/>
          <w:szCs w:val="28"/>
          <w:lang w:eastAsia="zh-CN"/>
        </w:rPr>
        <w:t>"</w:t>
      </w:r>
      <w:r w:rsidRPr="00044A9F">
        <w:rPr>
          <w:sz w:val="28"/>
          <w:szCs w:val="28"/>
          <w:lang w:eastAsia="zh-CN"/>
        </w:rPr>
        <w:t>的情形，可以不进行招标。株洲市发改委在一份批复中明确援引该条款，核准某项目设计变更增项（增加造价约</w:t>
      </w:r>
      <w:r w:rsidRPr="00044A9F">
        <w:rPr>
          <w:sz w:val="28"/>
          <w:szCs w:val="28"/>
          <w:lang w:eastAsia="zh-CN"/>
        </w:rPr>
        <w:t>1529.5</w:t>
      </w:r>
      <w:r w:rsidRPr="00044A9F">
        <w:rPr>
          <w:sz w:val="28"/>
          <w:szCs w:val="28"/>
          <w:lang w:eastAsia="zh-CN"/>
        </w:rPr>
        <w:t>万元）可以不招标，由原中标单位延续施工，理由是</w:t>
      </w:r>
      <w:r w:rsidRPr="00044A9F">
        <w:rPr>
          <w:sz w:val="28"/>
          <w:szCs w:val="28"/>
          <w:lang w:eastAsia="zh-CN"/>
        </w:rPr>
        <w:t>"</w:t>
      </w:r>
      <w:r w:rsidRPr="00044A9F">
        <w:rPr>
          <w:sz w:val="28"/>
          <w:szCs w:val="28"/>
          <w:lang w:eastAsia="zh-CN"/>
        </w:rPr>
        <w:t>向原中标人采购，否则将影响施工或者功能配套要求</w:t>
      </w:r>
      <w:r w:rsidRPr="00044A9F">
        <w:rPr>
          <w:sz w:val="28"/>
          <w:szCs w:val="28"/>
          <w:lang w:eastAsia="zh-CN"/>
        </w:rPr>
        <w:t>"</w:t>
      </w:r>
      <w:r w:rsidRPr="00044A9F">
        <w:rPr>
          <w:sz w:val="28"/>
          <w:szCs w:val="28"/>
          <w:lang w:eastAsia="zh-CN"/>
        </w:rPr>
        <w:t>。</w:t>
      </w:r>
    </w:p>
    <w:p w14:paraId="2923C4A9" w14:textId="77777777" w:rsidR="00044A9F" w:rsidRDefault="00914EBD" w:rsidP="00044A9F">
      <w:pPr>
        <w:ind w:firstLineChars="200" w:firstLine="560"/>
        <w:rPr>
          <w:sz w:val="28"/>
          <w:szCs w:val="28"/>
          <w:lang w:eastAsia="zh-CN"/>
        </w:rPr>
      </w:pPr>
      <w:r w:rsidRPr="00044A9F">
        <w:rPr>
          <w:sz w:val="28"/>
          <w:szCs w:val="28"/>
          <w:lang w:eastAsia="zh-CN"/>
        </w:rPr>
        <w:t>适用这一例外需满足以下条件：变化内容与原项目在技术和功能上不可分割，若更换承包人将导致功能不配套、工期大幅延长或成本显著增加；且原中标人具</w:t>
      </w:r>
      <w:r w:rsidRPr="00044A9F">
        <w:rPr>
          <w:sz w:val="28"/>
          <w:szCs w:val="28"/>
          <w:lang w:eastAsia="zh-CN"/>
        </w:rPr>
        <w:t>备相应的资质和履约能力。</w:t>
      </w:r>
    </w:p>
    <w:p w14:paraId="550F035B" w14:textId="77777777" w:rsidR="00044A9F" w:rsidRDefault="00914EBD" w:rsidP="00044A9F">
      <w:pPr>
        <w:ind w:firstLineChars="200" w:firstLine="560"/>
        <w:rPr>
          <w:sz w:val="28"/>
          <w:szCs w:val="28"/>
          <w:lang w:eastAsia="zh-CN"/>
        </w:rPr>
      </w:pPr>
      <w:r w:rsidRPr="00044A9F">
        <w:rPr>
          <w:sz w:val="28"/>
          <w:szCs w:val="28"/>
          <w:lang w:eastAsia="zh-CN"/>
        </w:rPr>
        <w:t>例外二：合同事先约定例外</w:t>
      </w:r>
    </w:p>
    <w:p w14:paraId="2E996EF9" w14:textId="6F882562" w:rsidR="00817ACA" w:rsidRPr="00044A9F" w:rsidRDefault="00914EBD" w:rsidP="00044A9F">
      <w:pPr>
        <w:ind w:firstLineChars="200" w:firstLine="560"/>
        <w:rPr>
          <w:sz w:val="28"/>
          <w:szCs w:val="28"/>
          <w:lang w:eastAsia="zh-CN"/>
        </w:rPr>
      </w:pPr>
      <w:r w:rsidRPr="00044A9F">
        <w:rPr>
          <w:sz w:val="28"/>
          <w:szCs w:val="28"/>
          <w:lang w:eastAsia="zh-CN"/>
        </w:rPr>
        <w:t>合同履约过程中因设计变更调整合同价款，一般无须重新招标，依据双方签订的合同条款的规定来处理即可。若合同中已明确约定设计变更的处理方式和价款调整原则，则按照合同约定执行，无需重新招标。</w:t>
      </w:r>
    </w:p>
    <w:p w14:paraId="4F431DE6" w14:textId="77777777" w:rsidR="00817ACA" w:rsidRPr="00044A9F" w:rsidRDefault="00914EBD">
      <w:pPr>
        <w:pStyle w:val="21"/>
        <w:rPr>
          <w:sz w:val="28"/>
          <w:szCs w:val="28"/>
          <w:lang w:eastAsia="zh-CN"/>
        </w:rPr>
      </w:pPr>
      <w:r w:rsidRPr="00044A9F">
        <w:rPr>
          <w:sz w:val="28"/>
          <w:szCs w:val="28"/>
          <w:lang w:eastAsia="zh-CN"/>
        </w:rPr>
        <w:t>（三）必须重新招标的情形</w:t>
      </w:r>
    </w:p>
    <w:p w14:paraId="5CDED96B" w14:textId="77777777" w:rsidR="00817ACA" w:rsidRPr="00044A9F" w:rsidRDefault="00914EBD" w:rsidP="00044A9F">
      <w:pPr>
        <w:ind w:firstLineChars="200" w:firstLine="560"/>
        <w:rPr>
          <w:sz w:val="28"/>
          <w:szCs w:val="28"/>
          <w:lang w:eastAsia="zh-CN"/>
        </w:rPr>
      </w:pPr>
      <w:r w:rsidRPr="00044A9F">
        <w:rPr>
          <w:sz w:val="28"/>
          <w:szCs w:val="28"/>
          <w:lang w:eastAsia="zh-CN"/>
        </w:rPr>
        <w:t>若变更导致工程项目整体出现根本性变化（如与批复的初步设计相比出现功能、规模、标准和主要工程量等重大变化），且项目审批部门已要求重新办理审批手续，则应当重新招标。</w:t>
      </w:r>
    </w:p>
    <w:p w14:paraId="6C47C80B" w14:textId="77777777" w:rsidR="00817ACA" w:rsidRPr="00044A9F" w:rsidRDefault="00914EBD">
      <w:pPr>
        <w:pStyle w:val="1"/>
        <w:rPr>
          <w:lang w:eastAsia="zh-CN"/>
        </w:rPr>
      </w:pPr>
      <w:r w:rsidRPr="00044A9F">
        <w:rPr>
          <w:lang w:eastAsia="zh-CN"/>
        </w:rPr>
        <w:t>三、核心法律文件依据</w:t>
      </w:r>
    </w:p>
    <w:p w14:paraId="0008D0EF" w14:textId="77777777" w:rsidR="00BF0432" w:rsidRDefault="00914EBD" w:rsidP="00BF0432">
      <w:pPr>
        <w:ind w:firstLineChars="200" w:firstLine="560"/>
        <w:rPr>
          <w:sz w:val="28"/>
          <w:szCs w:val="28"/>
          <w:lang w:eastAsia="zh-CN"/>
        </w:rPr>
      </w:pPr>
      <w:r w:rsidRPr="00044A9F">
        <w:rPr>
          <w:sz w:val="28"/>
          <w:szCs w:val="28"/>
          <w:lang w:eastAsia="zh-CN"/>
        </w:rPr>
        <w:t>第一层：行政法规</w:t>
      </w:r>
    </w:p>
    <w:p w14:paraId="339AEB2C" w14:textId="77777777" w:rsidR="00BF0432" w:rsidRDefault="00914EBD" w:rsidP="00BF0432">
      <w:pPr>
        <w:ind w:firstLineChars="200" w:firstLine="560"/>
        <w:rPr>
          <w:sz w:val="28"/>
          <w:szCs w:val="28"/>
          <w:lang w:eastAsia="zh-CN"/>
        </w:rPr>
      </w:pPr>
      <w:r w:rsidRPr="00044A9F">
        <w:rPr>
          <w:sz w:val="28"/>
          <w:szCs w:val="28"/>
          <w:lang w:eastAsia="zh-CN"/>
        </w:rPr>
        <w:t xml:space="preserve">- </w:t>
      </w:r>
      <w:r w:rsidRPr="00044A9F">
        <w:rPr>
          <w:sz w:val="28"/>
          <w:szCs w:val="28"/>
          <w:lang w:eastAsia="zh-CN"/>
        </w:rPr>
        <w:t>《招标投标法实施条例》第五十七条：合同的标</w:t>
      </w:r>
      <w:r w:rsidRPr="00044A9F">
        <w:rPr>
          <w:sz w:val="28"/>
          <w:szCs w:val="28"/>
          <w:lang w:eastAsia="zh-CN"/>
        </w:rPr>
        <w:t>的、价款、质量、履行期限等主要条款应当与招标文件和投标文件的内容一致，不得再行订立背离合同实质性内容的其他协议</w:t>
      </w:r>
    </w:p>
    <w:p w14:paraId="103207F1" w14:textId="77777777" w:rsidR="004D3B82" w:rsidRDefault="00914EBD" w:rsidP="00BF0432">
      <w:pPr>
        <w:ind w:firstLineChars="200" w:firstLine="560"/>
        <w:rPr>
          <w:sz w:val="28"/>
          <w:szCs w:val="28"/>
          <w:lang w:eastAsia="zh-CN"/>
        </w:rPr>
      </w:pPr>
      <w:r w:rsidRPr="00044A9F">
        <w:rPr>
          <w:sz w:val="28"/>
          <w:szCs w:val="28"/>
          <w:lang w:eastAsia="zh-CN"/>
        </w:rPr>
        <w:lastRenderedPageBreak/>
        <w:t xml:space="preserve">- </w:t>
      </w:r>
      <w:r w:rsidRPr="00044A9F">
        <w:rPr>
          <w:sz w:val="28"/>
          <w:szCs w:val="28"/>
          <w:lang w:eastAsia="zh-CN"/>
        </w:rPr>
        <w:t>《招标投标法实施条例》第九条第（四）项：需要向原中标人采购工程、货物或者服务，否则将影响施工或者功能配套要求的，可以不进行招标</w:t>
      </w:r>
    </w:p>
    <w:p w14:paraId="488E33CB" w14:textId="2E33B1A0" w:rsidR="00BF0432" w:rsidRDefault="00914EBD" w:rsidP="00BF0432">
      <w:pPr>
        <w:ind w:firstLineChars="200" w:firstLine="560"/>
        <w:rPr>
          <w:sz w:val="28"/>
          <w:szCs w:val="28"/>
          <w:lang w:eastAsia="zh-CN"/>
        </w:rPr>
      </w:pPr>
      <w:r w:rsidRPr="00044A9F">
        <w:rPr>
          <w:sz w:val="28"/>
          <w:szCs w:val="28"/>
          <w:lang w:eastAsia="zh-CN"/>
        </w:rPr>
        <w:t>第二层：部门规章</w:t>
      </w:r>
    </w:p>
    <w:p w14:paraId="4C2CD300" w14:textId="77777777" w:rsidR="00BF0432" w:rsidRDefault="00914EBD" w:rsidP="00BF0432">
      <w:pPr>
        <w:ind w:firstLineChars="200" w:firstLine="560"/>
        <w:rPr>
          <w:sz w:val="28"/>
          <w:szCs w:val="28"/>
          <w:lang w:eastAsia="zh-CN"/>
        </w:rPr>
      </w:pPr>
      <w:r w:rsidRPr="00044A9F">
        <w:rPr>
          <w:sz w:val="28"/>
          <w:szCs w:val="28"/>
          <w:lang w:eastAsia="zh-CN"/>
        </w:rPr>
        <w:t xml:space="preserve">- </w:t>
      </w:r>
      <w:r w:rsidRPr="00044A9F">
        <w:rPr>
          <w:sz w:val="28"/>
          <w:szCs w:val="28"/>
          <w:lang w:eastAsia="zh-CN"/>
        </w:rPr>
        <w:t>《必须招标的工程项目规定》（国家发展和改革委员会令第</w:t>
      </w:r>
      <w:r w:rsidRPr="00044A9F">
        <w:rPr>
          <w:sz w:val="28"/>
          <w:szCs w:val="28"/>
          <w:lang w:eastAsia="zh-CN"/>
        </w:rPr>
        <w:t>16</w:t>
      </w:r>
      <w:r w:rsidRPr="00044A9F">
        <w:rPr>
          <w:sz w:val="28"/>
          <w:szCs w:val="28"/>
          <w:lang w:eastAsia="zh-CN"/>
        </w:rPr>
        <w:t>号，</w:t>
      </w:r>
      <w:r w:rsidRPr="00044A9F">
        <w:rPr>
          <w:sz w:val="28"/>
          <w:szCs w:val="28"/>
          <w:lang w:eastAsia="zh-CN"/>
        </w:rPr>
        <w:t>2018</w:t>
      </w:r>
      <w:r w:rsidRPr="00044A9F">
        <w:rPr>
          <w:sz w:val="28"/>
          <w:szCs w:val="28"/>
          <w:lang w:eastAsia="zh-CN"/>
        </w:rPr>
        <w:t>年</w:t>
      </w:r>
      <w:r w:rsidRPr="00044A9F">
        <w:rPr>
          <w:sz w:val="28"/>
          <w:szCs w:val="28"/>
          <w:lang w:eastAsia="zh-CN"/>
        </w:rPr>
        <w:t>6</w:t>
      </w:r>
      <w:r w:rsidRPr="00044A9F">
        <w:rPr>
          <w:sz w:val="28"/>
          <w:szCs w:val="28"/>
          <w:lang w:eastAsia="zh-CN"/>
        </w:rPr>
        <w:t>月</w:t>
      </w:r>
      <w:r w:rsidRPr="00044A9F">
        <w:rPr>
          <w:sz w:val="28"/>
          <w:szCs w:val="28"/>
          <w:lang w:eastAsia="zh-CN"/>
        </w:rPr>
        <w:t>1</w:t>
      </w:r>
      <w:r w:rsidRPr="00044A9F">
        <w:rPr>
          <w:sz w:val="28"/>
          <w:szCs w:val="28"/>
          <w:lang w:eastAsia="zh-CN"/>
        </w:rPr>
        <w:t>日起施行）第五条：施工单项合同估算价在</w:t>
      </w:r>
      <w:r w:rsidRPr="00044A9F">
        <w:rPr>
          <w:sz w:val="28"/>
          <w:szCs w:val="28"/>
          <w:lang w:eastAsia="zh-CN"/>
        </w:rPr>
        <w:t>400</w:t>
      </w:r>
      <w:r w:rsidRPr="00044A9F">
        <w:rPr>
          <w:sz w:val="28"/>
          <w:szCs w:val="28"/>
          <w:lang w:eastAsia="zh-CN"/>
        </w:rPr>
        <w:t>万元人民币以上必须招标</w:t>
      </w:r>
    </w:p>
    <w:p w14:paraId="42ED34B3" w14:textId="77777777" w:rsidR="004D3B82" w:rsidRDefault="00914EBD" w:rsidP="00BF0432">
      <w:pPr>
        <w:ind w:firstLineChars="200" w:firstLine="560"/>
        <w:rPr>
          <w:sz w:val="28"/>
          <w:szCs w:val="28"/>
          <w:lang w:eastAsia="zh-CN"/>
        </w:rPr>
      </w:pPr>
      <w:r w:rsidRPr="00044A9F">
        <w:rPr>
          <w:sz w:val="28"/>
          <w:szCs w:val="28"/>
          <w:lang w:eastAsia="zh-CN"/>
        </w:rPr>
        <w:t xml:space="preserve">- </w:t>
      </w:r>
      <w:r w:rsidRPr="00044A9F">
        <w:rPr>
          <w:sz w:val="28"/>
          <w:szCs w:val="28"/>
          <w:lang w:eastAsia="zh-CN"/>
        </w:rPr>
        <w:t>《政府采购法》第四十九条：追加采购金额不得超过原合同采购金额的百分之十（适用于政府采购工程）</w:t>
      </w:r>
    </w:p>
    <w:p w14:paraId="7EDF476A" w14:textId="1AF1A254" w:rsidR="00BF0432" w:rsidRDefault="00914EBD" w:rsidP="00BF0432">
      <w:pPr>
        <w:ind w:firstLineChars="200" w:firstLine="560"/>
        <w:rPr>
          <w:sz w:val="28"/>
          <w:szCs w:val="28"/>
          <w:lang w:eastAsia="zh-CN"/>
        </w:rPr>
      </w:pPr>
      <w:r w:rsidRPr="00044A9F">
        <w:rPr>
          <w:sz w:val="28"/>
          <w:szCs w:val="28"/>
          <w:lang w:eastAsia="zh-CN"/>
        </w:rPr>
        <w:t>第三层：规范性文件及地方规定</w:t>
      </w:r>
    </w:p>
    <w:p w14:paraId="05AE9CBB" w14:textId="77777777" w:rsidR="00BF0432" w:rsidRDefault="00914EBD" w:rsidP="00BF0432">
      <w:pPr>
        <w:ind w:firstLineChars="200" w:firstLine="560"/>
        <w:rPr>
          <w:sz w:val="28"/>
          <w:szCs w:val="28"/>
          <w:lang w:eastAsia="zh-CN"/>
        </w:rPr>
      </w:pPr>
      <w:r w:rsidRPr="00044A9F">
        <w:rPr>
          <w:sz w:val="28"/>
          <w:szCs w:val="28"/>
          <w:lang w:eastAsia="zh-CN"/>
        </w:rPr>
        <w:t xml:space="preserve">- </w:t>
      </w:r>
      <w:r w:rsidRPr="00044A9F">
        <w:rPr>
          <w:sz w:val="28"/>
          <w:szCs w:val="28"/>
          <w:lang w:eastAsia="zh-CN"/>
        </w:rPr>
        <w:t>国家发展改革委等十三部委《关于严格执行招标投标法规制度进一步规范招标投标主体行为的若干意见》（发改法规规〔</w:t>
      </w:r>
      <w:r w:rsidRPr="00044A9F">
        <w:rPr>
          <w:sz w:val="28"/>
          <w:szCs w:val="28"/>
          <w:lang w:eastAsia="zh-CN"/>
        </w:rPr>
        <w:t>2022</w:t>
      </w:r>
      <w:r w:rsidRPr="00044A9F">
        <w:rPr>
          <w:sz w:val="28"/>
          <w:szCs w:val="28"/>
          <w:lang w:eastAsia="zh-CN"/>
        </w:rPr>
        <w:t>〕</w:t>
      </w:r>
      <w:r w:rsidRPr="00044A9F">
        <w:rPr>
          <w:sz w:val="28"/>
          <w:szCs w:val="28"/>
          <w:lang w:eastAsia="zh-CN"/>
        </w:rPr>
        <w:t>1117</w:t>
      </w:r>
      <w:r w:rsidRPr="00044A9F">
        <w:rPr>
          <w:sz w:val="28"/>
          <w:szCs w:val="28"/>
          <w:lang w:eastAsia="zh-CN"/>
        </w:rPr>
        <w:t>号）：不得以肢解发包、化整为零、招小送大或者通过虚构涉密项目、应急项目等形式规避招标</w:t>
      </w:r>
    </w:p>
    <w:p w14:paraId="18D23699" w14:textId="2C564C01" w:rsidR="00817ACA" w:rsidRPr="00044A9F" w:rsidRDefault="00914EBD" w:rsidP="00BF0432">
      <w:pPr>
        <w:ind w:firstLineChars="200" w:firstLine="560"/>
        <w:rPr>
          <w:sz w:val="28"/>
          <w:szCs w:val="28"/>
          <w:lang w:eastAsia="zh-CN"/>
        </w:rPr>
      </w:pPr>
      <w:r w:rsidRPr="00044A9F">
        <w:rPr>
          <w:sz w:val="28"/>
          <w:szCs w:val="28"/>
          <w:lang w:eastAsia="zh-CN"/>
        </w:rPr>
        <w:t xml:space="preserve">- </w:t>
      </w:r>
      <w:r w:rsidRPr="00044A9F">
        <w:rPr>
          <w:sz w:val="28"/>
          <w:szCs w:val="28"/>
          <w:lang w:eastAsia="zh-CN"/>
        </w:rPr>
        <w:t>各地政府投资项目工程变更管理办法：对变更审批程序、变更分类、变更限额等作出细化规定</w:t>
      </w:r>
    </w:p>
    <w:p w14:paraId="538554F0" w14:textId="77777777" w:rsidR="00817ACA" w:rsidRPr="00044A9F" w:rsidRDefault="00914EBD">
      <w:pPr>
        <w:pStyle w:val="1"/>
        <w:rPr>
          <w:lang w:eastAsia="zh-CN"/>
        </w:rPr>
      </w:pPr>
      <w:r w:rsidRPr="00044A9F">
        <w:rPr>
          <w:lang w:eastAsia="zh-CN"/>
        </w:rPr>
        <w:t>四、实务中的两种规制路径</w:t>
      </w:r>
    </w:p>
    <w:p w14:paraId="3EDA9D04" w14:textId="77777777" w:rsidR="004D3B82" w:rsidRDefault="00914EBD" w:rsidP="004D3B82">
      <w:pPr>
        <w:ind w:firstLineChars="200" w:firstLine="560"/>
        <w:rPr>
          <w:sz w:val="28"/>
          <w:szCs w:val="28"/>
          <w:lang w:eastAsia="zh-CN"/>
        </w:rPr>
      </w:pPr>
      <w:r w:rsidRPr="00044A9F">
        <w:rPr>
          <w:sz w:val="28"/>
          <w:szCs w:val="28"/>
          <w:lang w:eastAsia="zh-CN"/>
        </w:rPr>
        <w:t>项</w:t>
      </w:r>
      <w:r w:rsidRPr="00044A9F">
        <w:rPr>
          <w:sz w:val="28"/>
          <w:szCs w:val="28"/>
          <w:lang w:eastAsia="zh-CN"/>
        </w:rPr>
        <w:t>目出现重大设计变更时，通常有两种合规处理路径：</w:t>
      </w:r>
    </w:p>
    <w:p w14:paraId="719BA48C" w14:textId="77777777" w:rsidR="004D3B82" w:rsidRDefault="00914EBD" w:rsidP="004D3B82">
      <w:pPr>
        <w:ind w:firstLineChars="200" w:firstLine="560"/>
        <w:rPr>
          <w:sz w:val="28"/>
          <w:szCs w:val="28"/>
          <w:lang w:eastAsia="zh-CN"/>
        </w:rPr>
      </w:pPr>
      <w:r w:rsidRPr="00044A9F">
        <w:rPr>
          <w:sz w:val="28"/>
          <w:szCs w:val="28"/>
          <w:lang w:eastAsia="zh-CN"/>
        </w:rPr>
        <w:t>路径一：变更后仍在原合同框架内解决</w:t>
      </w:r>
    </w:p>
    <w:p w14:paraId="6EC68972" w14:textId="77777777" w:rsidR="004D3B82" w:rsidRDefault="00914EBD" w:rsidP="004D3B82">
      <w:pPr>
        <w:ind w:firstLineChars="200" w:firstLine="560"/>
        <w:rPr>
          <w:sz w:val="28"/>
          <w:szCs w:val="28"/>
          <w:lang w:eastAsia="zh-CN"/>
        </w:rPr>
      </w:pPr>
      <w:r w:rsidRPr="00044A9F">
        <w:rPr>
          <w:sz w:val="28"/>
          <w:szCs w:val="28"/>
          <w:lang w:eastAsia="zh-CN"/>
        </w:rPr>
        <w:t>此种路径适用于：工程变更对整体影响较小，或变更项目与原中标项目不可</w:t>
      </w:r>
      <w:r w:rsidRPr="00044A9F">
        <w:rPr>
          <w:sz w:val="28"/>
          <w:szCs w:val="28"/>
          <w:lang w:eastAsia="zh-CN"/>
        </w:rPr>
        <w:t>分割，由原中标人继续实施更符合工程整体利益；且不违反《招标投标法实施条例》第五十七条关于</w:t>
      </w:r>
      <w:r w:rsidRPr="00044A9F">
        <w:rPr>
          <w:sz w:val="28"/>
          <w:szCs w:val="28"/>
          <w:lang w:eastAsia="zh-CN"/>
        </w:rPr>
        <w:t>"</w:t>
      </w:r>
      <w:r w:rsidRPr="00044A9F">
        <w:rPr>
          <w:sz w:val="28"/>
          <w:szCs w:val="28"/>
          <w:lang w:eastAsia="zh-CN"/>
        </w:rPr>
        <w:t>不得背离合同实质性内容</w:t>
      </w:r>
      <w:r w:rsidRPr="00044A9F">
        <w:rPr>
          <w:sz w:val="28"/>
          <w:szCs w:val="28"/>
          <w:lang w:eastAsia="zh-CN"/>
        </w:rPr>
        <w:t>"</w:t>
      </w:r>
      <w:r w:rsidRPr="00044A9F">
        <w:rPr>
          <w:sz w:val="28"/>
          <w:szCs w:val="28"/>
          <w:lang w:eastAsia="zh-CN"/>
        </w:rPr>
        <w:t>的规定。</w:t>
      </w:r>
    </w:p>
    <w:p w14:paraId="7A402577" w14:textId="77777777" w:rsidR="004D3B82" w:rsidRDefault="00914EBD" w:rsidP="004D3B82">
      <w:pPr>
        <w:ind w:firstLineChars="200" w:firstLine="560"/>
        <w:rPr>
          <w:sz w:val="28"/>
          <w:szCs w:val="28"/>
          <w:lang w:eastAsia="zh-CN"/>
        </w:rPr>
      </w:pPr>
      <w:r w:rsidRPr="00044A9F">
        <w:rPr>
          <w:sz w:val="28"/>
          <w:szCs w:val="28"/>
          <w:lang w:eastAsia="zh-CN"/>
        </w:rPr>
        <w:t>路径二：变更部分单独招标</w:t>
      </w:r>
    </w:p>
    <w:p w14:paraId="3D184E5C" w14:textId="30564FCD" w:rsidR="00817ACA" w:rsidRPr="00044A9F" w:rsidRDefault="00914EBD" w:rsidP="004D3B82">
      <w:pPr>
        <w:ind w:firstLineChars="200" w:firstLine="560"/>
        <w:rPr>
          <w:sz w:val="28"/>
          <w:szCs w:val="28"/>
          <w:lang w:eastAsia="zh-CN"/>
        </w:rPr>
      </w:pPr>
      <w:r w:rsidRPr="00044A9F">
        <w:rPr>
          <w:sz w:val="28"/>
          <w:szCs w:val="28"/>
          <w:lang w:eastAsia="zh-CN"/>
        </w:rPr>
        <w:lastRenderedPageBreak/>
        <w:t>此种路径适用于：变更内容与原项目可分割，具备单独发包的条件；或变更金额巨大，以补充协议方式处理存在规避招标的合规风险；或需引入新的专业承包商完成特定变更任务。</w:t>
      </w:r>
    </w:p>
    <w:p w14:paraId="6882EAB9" w14:textId="77777777" w:rsidR="00817ACA" w:rsidRPr="00044A9F" w:rsidRDefault="00914EBD">
      <w:pPr>
        <w:pStyle w:val="1"/>
        <w:rPr>
          <w:lang w:eastAsia="zh-CN"/>
        </w:rPr>
      </w:pPr>
      <w:r w:rsidRPr="00044A9F">
        <w:rPr>
          <w:lang w:eastAsia="zh-CN"/>
        </w:rPr>
        <w:t>五、重点风险提示</w:t>
      </w:r>
    </w:p>
    <w:p w14:paraId="7BDB2BEB" w14:textId="77777777" w:rsidR="004D3B82" w:rsidRDefault="00914EBD" w:rsidP="004D3B82">
      <w:pPr>
        <w:ind w:firstLineChars="200" w:firstLine="560"/>
        <w:rPr>
          <w:sz w:val="28"/>
          <w:szCs w:val="28"/>
          <w:lang w:eastAsia="zh-CN"/>
        </w:rPr>
      </w:pPr>
      <w:r w:rsidRPr="00044A9F">
        <w:rPr>
          <w:sz w:val="28"/>
          <w:szCs w:val="28"/>
          <w:lang w:eastAsia="zh-CN"/>
        </w:rPr>
        <w:t>（</w:t>
      </w:r>
      <w:r w:rsidRPr="00044A9F">
        <w:rPr>
          <w:sz w:val="28"/>
          <w:szCs w:val="28"/>
          <w:lang w:eastAsia="zh-CN"/>
        </w:rPr>
        <w:t>一）不得以设计变更名义规避招标</w:t>
      </w:r>
    </w:p>
    <w:p w14:paraId="26F2145F" w14:textId="77777777" w:rsidR="004D3B82" w:rsidRDefault="00914EBD" w:rsidP="004D3B82">
      <w:pPr>
        <w:ind w:firstLineChars="200" w:firstLine="560"/>
        <w:rPr>
          <w:sz w:val="28"/>
          <w:szCs w:val="28"/>
          <w:lang w:eastAsia="zh-CN"/>
        </w:rPr>
      </w:pPr>
      <w:r w:rsidRPr="00044A9F">
        <w:rPr>
          <w:sz w:val="28"/>
          <w:szCs w:val="28"/>
          <w:lang w:eastAsia="zh-CN"/>
        </w:rPr>
        <w:t>任何单位和个人不得以工程设计变更的名义随意增加建设内容，将应当招标的工程通过变更方式直接委托给原中标人，规避招投标。</w:t>
      </w:r>
    </w:p>
    <w:p w14:paraId="183F3F7C" w14:textId="77777777" w:rsidR="004D3B82" w:rsidRDefault="00914EBD" w:rsidP="004D3B82">
      <w:pPr>
        <w:ind w:firstLineChars="200" w:firstLine="560"/>
        <w:rPr>
          <w:sz w:val="28"/>
          <w:szCs w:val="28"/>
          <w:lang w:eastAsia="zh-CN"/>
        </w:rPr>
      </w:pPr>
      <w:r w:rsidRPr="00044A9F">
        <w:rPr>
          <w:sz w:val="28"/>
          <w:szCs w:val="28"/>
          <w:lang w:eastAsia="zh-CN"/>
        </w:rPr>
        <w:t>（二）合同实质性条款不得随意</w:t>
      </w:r>
      <w:r w:rsidRPr="00044A9F">
        <w:rPr>
          <w:sz w:val="28"/>
          <w:szCs w:val="28"/>
          <w:lang w:eastAsia="zh-CN"/>
        </w:rPr>
        <w:t>变更</w:t>
      </w:r>
    </w:p>
    <w:p w14:paraId="7C6EE10C" w14:textId="77777777" w:rsidR="004D3B82" w:rsidRDefault="00914EBD" w:rsidP="004D3B82">
      <w:pPr>
        <w:ind w:firstLineChars="200" w:firstLine="560"/>
        <w:rPr>
          <w:sz w:val="28"/>
          <w:szCs w:val="28"/>
          <w:lang w:eastAsia="zh-CN"/>
        </w:rPr>
      </w:pPr>
      <w:r w:rsidRPr="00044A9F">
        <w:rPr>
          <w:sz w:val="28"/>
          <w:szCs w:val="28"/>
          <w:lang w:eastAsia="zh-CN"/>
        </w:rPr>
        <w:t>《招标投标法实施条例》第五十七条规定，不得再行订立背离合同实质性内容的其他协议。违反该规定的，可能面临责令改正、罚款等行政处罚。</w:t>
      </w:r>
    </w:p>
    <w:p w14:paraId="1151FB57" w14:textId="77777777" w:rsidR="004D3B82" w:rsidRDefault="00914EBD" w:rsidP="004D3B82">
      <w:pPr>
        <w:ind w:firstLineChars="200" w:firstLine="560"/>
        <w:rPr>
          <w:sz w:val="28"/>
          <w:szCs w:val="28"/>
          <w:lang w:eastAsia="zh-CN"/>
        </w:rPr>
      </w:pPr>
      <w:r w:rsidRPr="00044A9F">
        <w:rPr>
          <w:sz w:val="28"/>
          <w:szCs w:val="28"/>
          <w:lang w:eastAsia="zh-CN"/>
        </w:rPr>
        <w:t>（三）变更金额合规审查要点</w:t>
      </w:r>
    </w:p>
    <w:p w14:paraId="76A049FF" w14:textId="77777777" w:rsidR="004D3B82" w:rsidRDefault="00914EBD" w:rsidP="004D3B82">
      <w:pPr>
        <w:ind w:firstLineChars="200" w:firstLine="560"/>
        <w:rPr>
          <w:sz w:val="28"/>
          <w:szCs w:val="28"/>
          <w:lang w:eastAsia="zh-CN"/>
        </w:rPr>
      </w:pPr>
      <w:r w:rsidRPr="00044A9F">
        <w:rPr>
          <w:sz w:val="28"/>
          <w:szCs w:val="28"/>
          <w:lang w:eastAsia="zh-CN"/>
        </w:rPr>
        <w:t>在审查设计变更方案时，应系统评估多个风险维度：新增金额是否达到强制招标规模标准；累计追加金额是否超过原合同价</w:t>
      </w:r>
      <w:r w:rsidRPr="00044A9F">
        <w:rPr>
          <w:sz w:val="28"/>
          <w:szCs w:val="28"/>
          <w:lang w:eastAsia="zh-CN"/>
        </w:rPr>
        <w:t>10%</w:t>
      </w:r>
      <w:r w:rsidRPr="00044A9F">
        <w:rPr>
          <w:sz w:val="28"/>
          <w:szCs w:val="28"/>
          <w:lang w:eastAsia="zh-CN"/>
        </w:rPr>
        <w:t>；变更内容是否与原项目具有不可分割性等。</w:t>
      </w:r>
    </w:p>
    <w:p w14:paraId="47F18575" w14:textId="77777777" w:rsidR="004D3B82" w:rsidRDefault="00914EBD" w:rsidP="004D3B82">
      <w:pPr>
        <w:ind w:firstLineChars="200" w:firstLine="560"/>
        <w:rPr>
          <w:sz w:val="28"/>
          <w:szCs w:val="28"/>
          <w:lang w:eastAsia="zh-CN"/>
        </w:rPr>
      </w:pPr>
      <w:r w:rsidRPr="00044A9F">
        <w:rPr>
          <w:sz w:val="28"/>
          <w:szCs w:val="28"/>
          <w:lang w:eastAsia="zh-CN"/>
        </w:rPr>
        <w:t>（四）证据保全与内部管理</w:t>
      </w:r>
    </w:p>
    <w:p w14:paraId="0173AA1B" w14:textId="03A7659A" w:rsidR="00817ACA" w:rsidRPr="00044A9F" w:rsidRDefault="00914EBD" w:rsidP="004D3B82">
      <w:pPr>
        <w:ind w:firstLineChars="200" w:firstLine="560"/>
        <w:rPr>
          <w:sz w:val="28"/>
          <w:szCs w:val="28"/>
          <w:lang w:eastAsia="zh-CN"/>
        </w:rPr>
      </w:pPr>
      <w:r w:rsidRPr="00044A9F">
        <w:rPr>
          <w:sz w:val="28"/>
          <w:szCs w:val="28"/>
          <w:lang w:eastAsia="zh-CN"/>
        </w:rPr>
        <w:t>设计变更的全过程应当有完整书面记录，包括变更申请、变更审批、现场签证、会议纪要、设计变更图纸、造价核算说明等。</w:t>
      </w:r>
    </w:p>
    <w:p w14:paraId="4D517AB1" w14:textId="77777777" w:rsidR="00817ACA" w:rsidRPr="00044A9F" w:rsidRDefault="00914EBD">
      <w:pPr>
        <w:pStyle w:val="1"/>
      </w:pPr>
      <w:r w:rsidRPr="00044A9F">
        <w:t>六、结论总结</w:t>
      </w:r>
    </w:p>
    <w:tbl>
      <w:tblPr>
        <w:tblStyle w:val="aff1"/>
        <w:tblW w:w="0" w:type="auto"/>
        <w:tblLook w:val="04A0" w:firstRow="1" w:lastRow="0" w:firstColumn="1" w:lastColumn="0" w:noHBand="0" w:noVBand="1"/>
      </w:tblPr>
      <w:tblGrid>
        <w:gridCol w:w="4320"/>
        <w:gridCol w:w="4320"/>
      </w:tblGrid>
      <w:tr w:rsidR="00817ACA" w:rsidRPr="004D3B82" w14:paraId="606D0465" w14:textId="77777777">
        <w:tc>
          <w:tcPr>
            <w:tcW w:w="4320" w:type="dxa"/>
          </w:tcPr>
          <w:p w14:paraId="49DCAA93" w14:textId="77777777" w:rsidR="00817ACA" w:rsidRPr="004D3B82" w:rsidRDefault="00914EBD">
            <w:pPr>
              <w:rPr>
                <w:szCs w:val="24"/>
              </w:rPr>
            </w:pPr>
            <w:r w:rsidRPr="004D3B82">
              <w:rPr>
                <w:szCs w:val="24"/>
              </w:rPr>
              <w:t>情形</w:t>
            </w:r>
          </w:p>
        </w:tc>
        <w:tc>
          <w:tcPr>
            <w:tcW w:w="4320" w:type="dxa"/>
          </w:tcPr>
          <w:p w14:paraId="31889947" w14:textId="77777777" w:rsidR="00817ACA" w:rsidRPr="004D3B82" w:rsidRDefault="00914EBD">
            <w:pPr>
              <w:rPr>
                <w:szCs w:val="24"/>
              </w:rPr>
            </w:pPr>
            <w:r w:rsidRPr="004D3B82">
              <w:rPr>
                <w:szCs w:val="24"/>
              </w:rPr>
              <w:t>结论</w:t>
            </w:r>
          </w:p>
        </w:tc>
      </w:tr>
      <w:tr w:rsidR="00817ACA" w:rsidRPr="004D3B82" w14:paraId="6FBFA23C" w14:textId="77777777">
        <w:tc>
          <w:tcPr>
            <w:tcW w:w="4320" w:type="dxa"/>
          </w:tcPr>
          <w:p w14:paraId="514E7B18" w14:textId="77777777" w:rsidR="00817ACA" w:rsidRPr="004D3B82" w:rsidRDefault="00914EBD">
            <w:pPr>
              <w:rPr>
                <w:szCs w:val="24"/>
                <w:lang w:eastAsia="zh-CN"/>
              </w:rPr>
            </w:pPr>
            <w:r w:rsidRPr="004D3B82">
              <w:rPr>
                <w:szCs w:val="24"/>
                <w:lang w:eastAsia="zh-CN"/>
              </w:rPr>
              <w:t>变更内容与已有合同不可</w:t>
            </w:r>
            <w:r w:rsidRPr="004D3B82">
              <w:rPr>
                <w:szCs w:val="24"/>
                <w:lang w:eastAsia="zh-CN"/>
              </w:rPr>
              <w:t>分割，且由原中标人继续实施具备无可替代性</w:t>
            </w:r>
          </w:p>
        </w:tc>
        <w:tc>
          <w:tcPr>
            <w:tcW w:w="4320" w:type="dxa"/>
          </w:tcPr>
          <w:p w14:paraId="4AD530D8" w14:textId="77777777" w:rsidR="00817ACA" w:rsidRPr="004D3B82" w:rsidRDefault="00914EBD">
            <w:pPr>
              <w:rPr>
                <w:szCs w:val="24"/>
              </w:rPr>
            </w:pPr>
            <w:r w:rsidRPr="004D3B82">
              <w:rPr>
                <w:szCs w:val="24"/>
              </w:rPr>
              <w:t>可不重新招标</w:t>
            </w:r>
          </w:p>
        </w:tc>
      </w:tr>
      <w:tr w:rsidR="00817ACA" w:rsidRPr="004D3B82" w14:paraId="2263BC98" w14:textId="77777777">
        <w:tc>
          <w:tcPr>
            <w:tcW w:w="4320" w:type="dxa"/>
          </w:tcPr>
          <w:p w14:paraId="25BFDAD9" w14:textId="77777777" w:rsidR="00817ACA" w:rsidRPr="004D3B82" w:rsidRDefault="00914EBD">
            <w:pPr>
              <w:rPr>
                <w:szCs w:val="24"/>
                <w:lang w:eastAsia="zh-CN"/>
              </w:rPr>
            </w:pPr>
            <w:r w:rsidRPr="004D3B82">
              <w:rPr>
                <w:szCs w:val="24"/>
                <w:lang w:eastAsia="zh-CN"/>
              </w:rPr>
              <w:t>变更内容与已有合同属于新的采购标的，且可分割</w:t>
            </w:r>
          </w:p>
        </w:tc>
        <w:tc>
          <w:tcPr>
            <w:tcW w:w="4320" w:type="dxa"/>
          </w:tcPr>
          <w:p w14:paraId="4C3B84D5" w14:textId="77777777" w:rsidR="00817ACA" w:rsidRPr="004D3B82" w:rsidRDefault="00914EBD">
            <w:pPr>
              <w:rPr>
                <w:szCs w:val="24"/>
                <w:lang w:eastAsia="zh-CN"/>
              </w:rPr>
            </w:pPr>
            <w:r w:rsidRPr="004D3B82">
              <w:rPr>
                <w:szCs w:val="24"/>
                <w:lang w:eastAsia="zh-CN"/>
              </w:rPr>
              <w:t>应就新增部分另行招标</w:t>
            </w:r>
          </w:p>
        </w:tc>
      </w:tr>
      <w:tr w:rsidR="00817ACA" w:rsidRPr="004D3B82" w14:paraId="4865B2D1" w14:textId="77777777">
        <w:tc>
          <w:tcPr>
            <w:tcW w:w="4320" w:type="dxa"/>
          </w:tcPr>
          <w:p w14:paraId="6746C532" w14:textId="77777777" w:rsidR="00817ACA" w:rsidRPr="004D3B82" w:rsidRDefault="00914EBD">
            <w:pPr>
              <w:rPr>
                <w:szCs w:val="24"/>
                <w:lang w:eastAsia="zh-CN"/>
              </w:rPr>
            </w:pPr>
            <w:r w:rsidRPr="004D3B82">
              <w:rPr>
                <w:szCs w:val="24"/>
                <w:lang w:eastAsia="zh-CN"/>
              </w:rPr>
              <w:t>变更导致项目整体发生根本性变化</w:t>
            </w:r>
          </w:p>
        </w:tc>
        <w:tc>
          <w:tcPr>
            <w:tcW w:w="4320" w:type="dxa"/>
          </w:tcPr>
          <w:p w14:paraId="2107EEED" w14:textId="77777777" w:rsidR="00817ACA" w:rsidRPr="004D3B82" w:rsidRDefault="00914EBD">
            <w:pPr>
              <w:rPr>
                <w:szCs w:val="24"/>
                <w:lang w:eastAsia="zh-CN"/>
              </w:rPr>
            </w:pPr>
            <w:r w:rsidRPr="004D3B82">
              <w:rPr>
                <w:szCs w:val="24"/>
                <w:lang w:eastAsia="zh-CN"/>
              </w:rPr>
              <w:t>应解除原合同，整体重新招标</w:t>
            </w:r>
          </w:p>
        </w:tc>
      </w:tr>
      <w:tr w:rsidR="00817ACA" w:rsidRPr="004D3B82" w14:paraId="0ACB65AB" w14:textId="77777777">
        <w:tc>
          <w:tcPr>
            <w:tcW w:w="4320" w:type="dxa"/>
          </w:tcPr>
          <w:p w14:paraId="0089E907" w14:textId="77777777" w:rsidR="00817ACA" w:rsidRPr="004D3B82" w:rsidRDefault="00914EBD">
            <w:pPr>
              <w:rPr>
                <w:szCs w:val="24"/>
                <w:lang w:eastAsia="zh-CN"/>
              </w:rPr>
            </w:pPr>
            <w:r w:rsidRPr="004D3B82">
              <w:rPr>
                <w:szCs w:val="24"/>
                <w:lang w:eastAsia="zh-CN"/>
              </w:rPr>
              <w:t>政府采购项目累计追加超过原合同价</w:t>
            </w:r>
            <w:r w:rsidRPr="004D3B82">
              <w:rPr>
                <w:szCs w:val="24"/>
                <w:lang w:eastAsia="zh-CN"/>
              </w:rPr>
              <w:lastRenderedPageBreak/>
              <w:t>10%</w:t>
            </w:r>
          </w:p>
        </w:tc>
        <w:tc>
          <w:tcPr>
            <w:tcW w:w="4320" w:type="dxa"/>
          </w:tcPr>
          <w:p w14:paraId="45BD50A3" w14:textId="77777777" w:rsidR="00817ACA" w:rsidRPr="004D3B82" w:rsidRDefault="00914EBD">
            <w:pPr>
              <w:rPr>
                <w:szCs w:val="24"/>
              </w:rPr>
            </w:pPr>
            <w:r w:rsidRPr="004D3B82">
              <w:rPr>
                <w:szCs w:val="24"/>
              </w:rPr>
              <w:lastRenderedPageBreak/>
              <w:t>必须重新招标</w:t>
            </w:r>
          </w:p>
        </w:tc>
      </w:tr>
    </w:tbl>
    <w:p w14:paraId="38081801" w14:textId="77777777" w:rsidR="00914EBD" w:rsidRDefault="00914EBD"/>
    <w:sectPr w:rsidR="00914E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A9F"/>
    <w:rsid w:val="0006063C"/>
    <w:rsid w:val="0015074B"/>
    <w:rsid w:val="0029639D"/>
    <w:rsid w:val="00326F90"/>
    <w:rsid w:val="004D3B82"/>
    <w:rsid w:val="00817ACA"/>
    <w:rsid w:val="00914EBD"/>
    <w:rsid w:val="00AA1D8D"/>
    <w:rsid w:val="00B314BA"/>
    <w:rsid w:val="00B47730"/>
    <w:rsid w:val="00BF043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93FAF"/>
  <w14:defaultImageDpi w14:val="300"/>
  <w15:docId w15:val="{E8AB5ACF-57EA-4C33-90D5-8A42E03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宋体" w:eastAsia="宋体" w:hAnsi="宋体"/>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aicivil</dc:creator>
  <cp:keywords/>
  <dc:description>generated by python-docx</dc:description>
  <cp:revision>5</cp:revision>
  <dcterms:created xsi:type="dcterms:W3CDTF">2013-12-23T23:15:00Z</dcterms:created>
  <dcterms:modified xsi:type="dcterms:W3CDTF">2026-05-12T06:05:00Z</dcterms:modified>
  <cp:category/>
</cp:coreProperties>
</file>