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FF0C" w14:textId="77777777" w:rsidR="00AD28BE" w:rsidRDefault="00DA318B" w:rsidP="00A66A86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>AI</w:t>
      </w:r>
      <w:r>
        <w:rPr>
          <w:rFonts w:ascii="Arial" w:eastAsia="等线" w:hAnsi="Arial" w:cs="Arial"/>
          <w:b/>
          <w:sz w:val="52"/>
        </w:rPr>
        <w:t>图纸数字化工具教程：一键识别图纸，构建物料清单</w:t>
      </w:r>
    </w:p>
    <w:p w14:paraId="18113964" w14:textId="77777777" w:rsidR="00AD28BE" w:rsidRDefault="00DA318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（面向建筑设计、采购人员专用，全文</w:t>
      </w:r>
      <w:r>
        <w:rPr>
          <w:rFonts w:ascii="Arial" w:eastAsia="等线" w:hAnsi="Arial" w:cs="Arial"/>
          <w:sz w:val="22"/>
        </w:rPr>
        <w:t>1180</w:t>
      </w:r>
      <w:r>
        <w:rPr>
          <w:rFonts w:ascii="Arial" w:eastAsia="等线" w:hAnsi="Arial" w:cs="Arial"/>
          <w:sz w:val="22"/>
        </w:rPr>
        <w:t>字，可直接复制使用，无需修改，聚焦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图纸数字化工具实操，分步骤落地图纸导入、信息识别等核心操作，结合山东住建领域工程图纸智能识别案例，详解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信息识别原理、备品备件库存优化方法，融入物料清单核对与优化技巧，贴合建筑设计、采购全流程需求，新手也能快速上手）</w:t>
      </w:r>
    </w:p>
    <w:p w14:paraId="67D3767C" w14:textId="77777777" w:rsidR="00AD28BE" w:rsidRDefault="00DA318B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一、工具介绍（设计、采购人员首选，适配住建领域需求）</w:t>
      </w:r>
      <w:bookmarkEnd w:id="0"/>
    </w:p>
    <w:p w14:paraId="367565FD" w14:textId="77777777" w:rsidR="00AD28BE" w:rsidRDefault="00DA318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本次实操选用「筑智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图纸数字化工具」（建筑住建领域专用，适配山东住建行业规范，核心聚焦图纸智能识别与物料清单构建），无需复杂的图纸解析、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操作基础，专为</w:t>
      </w:r>
      <w:r>
        <w:rPr>
          <w:rFonts w:ascii="Arial" w:eastAsia="等线" w:hAnsi="Arial" w:cs="Arial"/>
          <w:sz w:val="22"/>
        </w:rPr>
        <w:t>建筑设计、采购人员打造，完美解决传统图纸处理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耗时长、识别准度低、物料统计繁琐、备品备件浪费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的痛点，核心优势贴合山东住建领域项目实操需求：</w:t>
      </w:r>
    </w:p>
    <w:p w14:paraId="50D666D0" w14:textId="77777777" w:rsidR="00AD28BE" w:rsidRDefault="00DA318B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高效识别，适配多格式图纸</w:t>
      </w:r>
      <w:r>
        <w:rPr>
          <w:rFonts w:ascii="Arial" w:eastAsia="等线" w:hAnsi="Arial" w:cs="Arial"/>
          <w:sz w:val="22"/>
        </w:rPr>
        <w:t>：支持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DWG/DXF</w:t>
      </w:r>
      <w:r>
        <w:rPr>
          <w:rFonts w:ascii="Arial" w:eastAsia="等线" w:hAnsi="Arial" w:cs="Arial"/>
          <w:sz w:val="22"/>
        </w:rPr>
        <w:t>格式）、</w:t>
      </w:r>
      <w:r>
        <w:rPr>
          <w:rFonts w:ascii="Arial" w:eastAsia="等线" w:hAnsi="Arial" w:cs="Arial"/>
          <w:sz w:val="22"/>
        </w:rPr>
        <w:t>PDF</w:t>
      </w:r>
      <w:r>
        <w:rPr>
          <w:rFonts w:ascii="Arial" w:eastAsia="等线" w:hAnsi="Arial" w:cs="Arial"/>
          <w:sz w:val="22"/>
        </w:rPr>
        <w:t>、扫描蓝图等多种图纸格式导入，依托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多模态理解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结构化抽取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行业知识对齐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技术，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自动解析图纸线型、标注、图块等元素，精准识别建筑构件、材料规格、数量等核心信息，替代人工逐张识别（人工需</w:t>
      </w:r>
      <w:r>
        <w:rPr>
          <w:rFonts w:ascii="Arial" w:eastAsia="等线" w:hAnsi="Arial" w:cs="Arial"/>
          <w:sz w:val="22"/>
        </w:rPr>
        <w:t>1-2</w:t>
      </w:r>
      <w:r>
        <w:rPr>
          <w:rFonts w:ascii="Arial" w:eastAsia="等线" w:hAnsi="Arial" w:cs="Arial"/>
          <w:sz w:val="22"/>
        </w:rPr>
        <w:t>天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套图纸），效率提升</w:t>
      </w:r>
      <w:r>
        <w:rPr>
          <w:rFonts w:ascii="Arial" w:eastAsia="等线" w:hAnsi="Arial" w:cs="Arial"/>
          <w:sz w:val="22"/>
        </w:rPr>
        <w:t>90%</w:t>
      </w:r>
      <w:r>
        <w:rPr>
          <w:rFonts w:ascii="Arial" w:eastAsia="等线" w:hAnsi="Arial" w:cs="Arial"/>
          <w:sz w:val="22"/>
        </w:rPr>
        <w:t>以上，适配山东住建领域民用建筑、市政工程等多场景需求，可处理不同分辨率、图层差异的</w:t>
      </w:r>
      <w:r>
        <w:rPr>
          <w:rFonts w:ascii="Arial" w:eastAsia="等线" w:hAnsi="Arial" w:cs="Arial"/>
          <w:sz w:val="22"/>
        </w:rPr>
        <w:t>图纸，避免线条断裂、文字粘连导致的识别误差。</w:t>
      </w:r>
    </w:p>
    <w:p w14:paraId="4C33137A" w14:textId="77777777" w:rsidR="00AD28BE" w:rsidRDefault="00DA318B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一键生成物料清单（</w:t>
      </w:r>
      <w:r>
        <w:rPr>
          <w:rFonts w:ascii="Arial" w:eastAsia="等线" w:hAnsi="Arial" w:cs="Arial"/>
          <w:b/>
          <w:sz w:val="22"/>
        </w:rPr>
        <w:t>BOM</w:t>
      </w:r>
      <w:r>
        <w:rPr>
          <w:rFonts w:ascii="Arial" w:eastAsia="等线" w:hAnsi="Arial" w:cs="Arial"/>
          <w:b/>
          <w:sz w:val="22"/>
        </w:rPr>
        <w:t>）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自动汇总识别的物料信息，按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分部分项工程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分类生成物料清单，标注物料名称、规格型号、数量、材质、用途，无需人工手动统计、汇总，同时支持物料分类自定义，贴合设计归档、采购计划编制需求，实现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图纸识别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清单生成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一站式完成，可直接对接采购流程，支撑设计数据向采购环节无缝传输。</w:t>
      </w:r>
    </w:p>
    <w:p w14:paraId="5E7F07F5" w14:textId="77777777" w:rsidR="00AD28BE" w:rsidRDefault="00DA318B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智能优化，减少备品备件库存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结合山东住建领域项目施工规范、物料消耗定额，自动分析物料损耗率，精准测算所需物料数量，避免人工估算导致的备品备件过多积压，同时识</w:t>
      </w:r>
      <w:r>
        <w:rPr>
          <w:rFonts w:ascii="Arial" w:eastAsia="等线" w:hAnsi="Arial" w:cs="Arial"/>
          <w:sz w:val="22"/>
        </w:rPr>
        <w:t>别图纸中相同或相似构件，合并同类物料，减少重复采购，助力采购人员合理控制库存，降低运营成本，这一功能已在山东住建领域多个试点项目中落地，成效显著。</w:t>
      </w:r>
    </w:p>
    <w:p w14:paraId="4A613DA3" w14:textId="77777777" w:rsidR="00AD28BE" w:rsidRDefault="00DA318B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数据互通，适配多场景需求</w:t>
      </w:r>
      <w:r>
        <w:rPr>
          <w:rFonts w:ascii="Arial" w:eastAsia="等线" w:hAnsi="Arial" w:cs="Arial"/>
          <w:sz w:val="22"/>
        </w:rPr>
        <w:t>：生成的物料清单可直接导出</w:t>
      </w:r>
      <w:r>
        <w:rPr>
          <w:rFonts w:ascii="Arial" w:eastAsia="等线" w:hAnsi="Arial" w:cs="Arial"/>
          <w:sz w:val="22"/>
        </w:rPr>
        <w:t>Excel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CSV</w:t>
      </w:r>
      <w:r>
        <w:rPr>
          <w:rFonts w:ascii="Arial" w:eastAsia="等线" w:hAnsi="Arial" w:cs="Arial"/>
          <w:sz w:val="22"/>
        </w:rPr>
        <w:t>等格式，适配设计归档、采购报价、库存管理等场景，同时支持与</w:t>
      </w:r>
      <w:r>
        <w:rPr>
          <w:rFonts w:ascii="Arial" w:eastAsia="等线" w:hAnsi="Arial" w:cs="Arial"/>
          <w:sz w:val="22"/>
        </w:rPr>
        <w:t>BIM</w:t>
      </w:r>
      <w:r>
        <w:rPr>
          <w:rFonts w:ascii="Arial" w:eastAsia="等线" w:hAnsi="Arial" w:cs="Arial"/>
          <w:sz w:val="22"/>
        </w:rPr>
        <w:t>模型、采购管理系统对接，实现设计、采购、施工环节的数据无缝流转，支撑建筑全生命周期管理，贴合山东住建领域智能建造试点项目的协同管理需求，可实现</w:t>
      </w:r>
      <w:r>
        <w:rPr>
          <w:rFonts w:ascii="Arial" w:eastAsia="等线" w:hAnsi="Arial" w:cs="Arial"/>
          <w:sz w:val="22"/>
        </w:rPr>
        <w:t>84</w:t>
      </w:r>
      <w:r>
        <w:rPr>
          <w:rFonts w:ascii="Arial" w:eastAsia="等线" w:hAnsi="Arial" w:cs="Arial"/>
          <w:sz w:val="22"/>
        </w:rPr>
        <w:t>个接口与</w:t>
      </w:r>
      <w:r>
        <w:rPr>
          <w:rFonts w:ascii="Arial" w:eastAsia="等线" w:hAnsi="Arial" w:cs="Arial"/>
          <w:sz w:val="22"/>
        </w:rPr>
        <w:t>7</w:t>
      </w:r>
      <w:r>
        <w:rPr>
          <w:rFonts w:ascii="Arial" w:eastAsia="等线" w:hAnsi="Arial" w:cs="Arial"/>
          <w:sz w:val="22"/>
        </w:rPr>
        <w:t>大业务系统深度</w:t>
      </w:r>
      <w:r>
        <w:rPr>
          <w:rFonts w:ascii="Arial" w:eastAsia="等线" w:hAnsi="Arial" w:cs="Arial"/>
          <w:sz w:val="22"/>
        </w:rPr>
        <w:lastRenderedPageBreak/>
        <w:t>对接，保障数据高效流转。</w:t>
      </w:r>
    </w:p>
    <w:p w14:paraId="0F8664D1" w14:textId="77777777" w:rsidR="00AD28BE" w:rsidRDefault="00DA318B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合规适配，贴合山东住建规范</w:t>
      </w:r>
      <w:r>
        <w:rPr>
          <w:rFonts w:ascii="Arial" w:eastAsia="等线" w:hAnsi="Arial" w:cs="Arial"/>
          <w:sz w:val="22"/>
        </w:rPr>
        <w:t>：内置山东</w:t>
      </w:r>
      <w:r>
        <w:rPr>
          <w:rFonts w:ascii="Arial" w:eastAsia="等线" w:hAnsi="Arial" w:cs="Arial"/>
          <w:sz w:val="22"/>
        </w:rPr>
        <w:t>住建领域工程图纸识别标准、物料分类规范，自动校验识别结果是否符合行业规范，适配国家、山东省以及企业自定义审查标准，确保物料清单的合规性、准确性，无需额外对接多套系统，实现设计识别与规范校验一体化。</w:t>
      </w:r>
    </w:p>
    <w:p w14:paraId="31D66E28" w14:textId="77777777" w:rsidR="00AD28BE" w:rsidRDefault="00DA318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工具获取：浏览器搜索「筑智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图纸数字化工具」进入官网，注册登录（设计、采购人员可选择对应身份通道，无需专业资质审核），新用户注册即送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次免费图纸识别额度，足够完成</w:t>
      </w:r>
      <w:r>
        <w:rPr>
          <w:rFonts w:ascii="Arial" w:eastAsia="等线" w:hAnsi="Arial" w:cs="Arial"/>
          <w:sz w:val="22"/>
        </w:rPr>
        <w:t>5-8</w:t>
      </w:r>
      <w:r>
        <w:rPr>
          <w:rFonts w:ascii="Arial" w:eastAsia="等线" w:hAnsi="Arial" w:cs="Arial"/>
          <w:sz w:val="22"/>
        </w:rPr>
        <w:t>套中小型项目图纸处理，核心功能全部免费开放；企业版支持批量识别、团队协同，适配山东住建领域大型项目需求。</w:t>
      </w:r>
    </w:p>
    <w:p w14:paraId="0A4CD245" w14:textId="77777777" w:rsidR="00AD28BE" w:rsidRDefault="00DA318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（截图描述：工具主界面左侧为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图纸导</w:t>
      </w:r>
      <w:r>
        <w:rPr>
          <w:rFonts w:ascii="Arial" w:eastAsia="等线" w:hAnsi="Arial" w:cs="Arial"/>
          <w:sz w:val="22"/>
        </w:rPr>
        <w:t>入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信息识别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清单生成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数据导出</w:t>
      </w:r>
      <w:r>
        <w:rPr>
          <w:rFonts w:ascii="Arial" w:eastAsia="等线" w:hAnsi="Arial" w:cs="Arial"/>
          <w:sz w:val="22"/>
        </w:rPr>
        <w:t>”4</w:t>
      </w:r>
      <w:r>
        <w:rPr>
          <w:rFonts w:ascii="Arial" w:eastAsia="等线" w:hAnsi="Arial" w:cs="Arial"/>
          <w:sz w:val="22"/>
        </w:rPr>
        <w:t>大核心功能栏，中间是图纸预览与识别进度区，右侧是物料清单预览面板，可实时查看识别的物料明细，按钮标注清晰，设计、采购人员可快速找到核心操作入口，界面简洁，无需复杂操作。）</w:t>
      </w:r>
    </w:p>
    <w:p w14:paraId="402B5D75" w14:textId="77777777" w:rsidR="00AD28BE" w:rsidRDefault="00DA318B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eastAsia="等线" w:hAnsi="Arial" w:cs="Arial"/>
          <w:b/>
          <w:sz w:val="32"/>
        </w:rPr>
        <w:t>二、分步实操（跟着做，</w:t>
      </w:r>
      <w:r>
        <w:rPr>
          <w:rFonts w:ascii="Arial" w:eastAsia="等线" w:hAnsi="Arial" w:cs="Arial"/>
          <w:b/>
          <w:sz w:val="32"/>
        </w:rPr>
        <w:t>10</w:t>
      </w:r>
      <w:r>
        <w:rPr>
          <w:rFonts w:ascii="Arial" w:eastAsia="等线" w:hAnsi="Arial" w:cs="Arial"/>
          <w:b/>
          <w:sz w:val="32"/>
        </w:rPr>
        <w:t>分钟完成图纸识别</w:t>
      </w:r>
      <w:r>
        <w:rPr>
          <w:rFonts w:ascii="Arial" w:eastAsia="等线" w:hAnsi="Arial" w:cs="Arial"/>
          <w:b/>
          <w:sz w:val="32"/>
        </w:rPr>
        <w:t>+</w:t>
      </w:r>
      <w:r>
        <w:rPr>
          <w:rFonts w:ascii="Arial" w:eastAsia="等线" w:hAnsi="Arial" w:cs="Arial"/>
          <w:b/>
          <w:sz w:val="32"/>
        </w:rPr>
        <w:t>物料清单生成）</w:t>
      </w:r>
      <w:bookmarkEnd w:id="1"/>
    </w:p>
    <w:p w14:paraId="5AAD3AC7" w14:textId="77777777" w:rsidR="00AD28BE" w:rsidRDefault="00DA318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实操前提：已完成工具注册登录，以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山东某民用建筑项目（框架结构，地上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层）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为例（可直接套用参数），结合山东住建领域工程图纸智能识别案例实操逻辑，全程无需手动解析图纸、统计物料，精准高效。</w:t>
      </w:r>
    </w:p>
    <w:p w14:paraId="42B4C600" w14:textId="77777777" w:rsidR="00AD28BE" w:rsidRDefault="00DA318B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：图纸导入（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分钟完成，多格式适配）</w:t>
      </w:r>
      <w:bookmarkEnd w:id="2"/>
    </w:p>
    <w:p w14:paraId="2C1CC272" w14:textId="77777777" w:rsidR="00AD28BE" w:rsidRDefault="00DA318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图</w:t>
      </w:r>
      <w:r>
        <w:rPr>
          <w:rFonts w:ascii="Arial" w:eastAsia="等线" w:hAnsi="Arial" w:cs="Arial"/>
          <w:sz w:val="22"/>
        </w:rPr>
        <w:t>纸导入是基础，工具支持多种格式，适配设计人员常用的图纸类型，同时可处理扫描蓝图等非矢量图纸，贴合山东住建领域项目图纸多样化需求：</w:t>
      </w:r>
    </w:p>
    <w:p w14:paraId="665C5E16" w14:textId="77777777" w:rsidR="00AD28BE" w:rsidRDefault="00DA318B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登录工具后，点击左侧「图纸导入」，选择导入方式（推荐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批量导入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，提升效率），支持单张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多张图纸同时导入；</w:t>
      </w:r>
    </w:p>
    <w:p w14:paraId="0092678F" w14:textId="77777777" w:rsidR="00AD28BE" w:rsidRDefault="00DA318B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选择需导入的图纸文件（可混合导入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图纸、</w:t>
      </w:r>
      <w:r>
        <w:rPr>
          <w:rFonts w:ascii="Arial" w:eastAsia="等线" w:hAnsi="Arial" w:cs="Arial"/>
          <w:sz w:val="22"/>
        </w:rPr>
        <w:t>PDF</w:t>
      </w:r>
      <w:r>
        <w:rPr>
          <w:rFonts w:ascii="Arial" w:eastAsia="等线" w:hAnsi="Arial" w:cs="Arial"/>
          <w:sz w:val="22"/>
        </w:rPr>
        <w:t>图纸、扫描蓝图），确保文件格式为标准格式（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为</w:t>
      </w:r>
      <w:r>
        <w:rPr>
          <w:rFonts w:ascii="Arial" w:eastAsia="等线" w:hAnsi="Arial" w:cs="Arial"/>
          <w:sz w:val="22"/>
        </w:rPr>
        <w:t>DWG2010</w:t>
      </w:r>
      <w:r>
        <w:rPr>
          <w:rFonts w:ascii="Arial" w:eastAsia="等线" w:hAnsi="Arial" w:cs="Arial"/>
          <w:sz w:val="22"/>
        </w:rPr>
        <w:t>及以上版本，</w:t>
      </w:r>
      <w:r>
        <w:rPr>
          <w:rFonts w:ascii="Arial" w:eastAsia="等线" w:hAnsi="Arial" w:cs="Arial"/>
          <w:sz w:val="22"/>
        </w:rPr>
        <w:t>PDF</w:t>
      </w:r>
      <w:r>
        <w:rPr>
          <w:rFonts w:ascii="Arial" w:eastAsia="等线" w:hAnsi="Arial" w:cs="Arial"/>
          <w:sz w:val="22"/>
        </w:rPr>
        <w:t>为可编辑格式，扫描蓝图确保清晰无模糊、无遮挡），删除图纸中多余线条、图例，提升识别精度，这也是山东住建领域试点项目中总结的实操经验；</w:t>
      </w:r>
    </w:p>
    <w:p w14:paraId="0B9B8C34" w14:textId="77777777" w:rsidR="00AD28BE" w:rsidRDefault="00DA318B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导入后，工具自动预览图纸，标注图纸名称、尺寸、比例尺，设计人员可核对图纸是否正确，若导入错误，点击「删除」重新导入；同时可设置图纸比例尺，确保识别的物料尺寸、数量精准，贴合工程实际。</w:t>
      </w:r>
    </w:p>
    <w:p w14:paraId="695E63A8" w14:textId="77777777" w:rsidR="00AD28BE" w:rsidRDefault="00DA318B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：信息识别（</w:t>
      </w:r>
      <w:r>
        <w:rPr>
          <w:rFonts w:ascii="Arial" w:eastAsia="等线" w:hAnsi="Arial" w:cs="Arial"/>
          <w:b/>
          <w:sz w:val="30"/>
        </w:rPr>
        <w:t>3</w:t>
      </w:r>
      <w:r>
        <w:rPr>
          <w:rFonts w:ascii="Arial" w:eastAsia="等线" w:hAnsi="Arial" w:cs="Arial"/>
          <w:b/>
          <w:sz w:val="30"/>
        </w:rPr>
        <w:t>分钟完成，</w:t>
      </w:r>
      <w:r>
        <w:rPr>
          <w:rFonts w:ascii="Arial" w:eastAsia="等线" w:hAnsi="Arial" w:cs="Arial"/>
          <w:b/>
          <w:sz w:val="30"/>
        </w:rPr>
        <w:t>AI</w:t>
      </w:r>
      <w:r>
        <w:rPr>
          <w:rFonts w:ascii="Arial" w:eastAsia="等线" w:hAnsi="Arial" w:cs="Arial"/>
          <w:b/>
          <w:sz w:val="30"/>
        </w:rPr>
        <w:t>自动解析）</w:t>
      </w:r>
      <w:bookmarkEnd w:id="3"/>
    </w:p>
    <w:p w14:paraId="65221549" w14:textId="77777777" w:rsidR="00AD28BE" w:rsidRDefault="00DA318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这是核心步骤，</w:t>
      </w:r>
      <w:r>
        <w:rPr>
          <w:rFonts w:ascii="Arial" w:eastAsia="等线" w:hAnsi="Arial" w:cs="Arial"/>
          <w:sz w:val="22"/>
        </w:rPr>
        <w:t>A</w:t>
      </w:r>
      <w:r>
        <w:rPr>
          <w:rFonts w:ascii="Arial" w:eastAsia="等线" w:hAnsi="Arial" w:cs="Arial"/>
          <w:sz w:val="22"/>
        </w:rPr>
        <w:t>I</w:t>
      </w:r>
      <w:r>
        <w:rPr>
          <w:rFonts w:ascii="Arial" w:eastAsia="等线" w:hAnsi="Arial" w:cs="Arial"/>
          <w:sz w:val="22"/>
        </w:rPr>
        <w:t>将自动识别图纸中的建筑构件、物料信息，无需人工干预，识别原理贴合山东住建领域图纸识别标准，精准度高，可有效避免人工识别的漏项、错项：</w:t>
      </w:r>
    </w:p>
    <w:p w14:paraId="67976D3B" w14:textId="77777777" w:rsidR="00AD28BE" w:rsidRDefault="00DA318B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点击「开始识别」，工具自动启动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识别引擎，依托多模态大模型与专业工具链协同工作，先将图纸转为可解析的视觉与几何信号，再通过版面分析、</w:t>
      </w:r>
      <w:r>
        <w:rPr>
          <w:rFonts w:ascii="Arial" w:eastAsia="等线" w:hAnsi="Arial" w:cs="Arial"/>
          <w:sz w:val="22"/>
        </w:rPr>
        <w:t>OCR/ODR</w:t>
      </w:r>
      <w:r>
        <w:rPr>
          <w:rFonts w:ascii="Arial" w:eastAsia="等线" w:hAnsi="Arial" w:cs="Arial"/>
          <w:sz w:val="22"/>
        </w:rPr>
        <w:t>、符号检测与拓扑重建提取物料相关信息，最后用山东住建行业知识库与规则进行校验闭环，全程无需手动操作，识别过程中可实时查看进度（如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识别进度</w:t>
      </w:r>
      <w:r>
        <w:rPr>
          <w:rFonts w:ascii="Arial" w:eastAsia="等线" w:hAnsi="Arial" w:cs="Arial"/>
          <w:sz w:val="22"/>
        </w:rPr>
        <w:t>30%</w:t>
      </w:r>
      <w:r>
        <w:rPr>
          <w:rFonts w:ascii="Arial" w:eastAsia="等线" w:hAnsi="Arial" w:cs="Arial"/>
          <w:sz w:val="22"/>
        </w:rPr>
        <w:t>，正在识别主体结构物料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）；</w:t>
      </w:r>
    </w:p>
    <w:p w14:paraId="374656DD" w14:textId="77777777" w:rsidR="00AD28BE" w:rsidRDefault="00DA318B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识别核心内容（贴合山东住建项目需求，直接参考）：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主体结构：框架柱、梁、楼板的规格、数量、材质（如</w:t>
      </w:r>
      <w:r>
        <w:rPr>
          <w:rFonts w:ascii="Arial" w:eastAsia="等线" w:hAnsi="Arial" w:cs="Arial"/>
          <w:sz w:val="22"/>
        </w:rPr>
        <w:t>C30</w:t>
      </w:r>
      <w:r>
        <w:rPr>
          <w:rFonts w:ascii="Arial" w:eastAsia="等线" w:hAnsi="Arial" w:cs="Arial"/>
          <w:sz w:val="22"/>
        </w:rPr>
        <w:t>混凝土、</w:t>
      </w:r>
      <w:r>
        <w:rPr>
          <w:rFonts w:ascii="Arial" w:eastAsia="等线" w:hAnsi="Arial" w:cs="Arial"/>
          <w:sz w:val="22"/>
        </w:rPr>
        <w:t>HRB400E</w:t>
      </w:r>
      <w:r>
        <w:rPr>
          <w:rFonts w:ascii="Arial" w:eastAsia="等线" w:hAnsi="Arial" w:cs="Arial"/>
          <w:sz w:val="22"/>
        </w:rPr>
        <w:t>钢筋）；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装饰装修：墙面瓷砖、吊顶材料、门窗的规格、数量、材质；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机电安装：管线、阀门、灯具的规格、数量、安装位置；</w:t>
      </w:r>
      <w:r>
        <w:rPr>
          <w:rFonts w:ascii="Arial" w:eastAsia="等线" w:hAnsi="Arial" w:cs="Arial"/>
          <w:sz w:val="22"/>
        </w:rPr>
        <w:br/>
        <w:t xml:space="preserve">       </w:t>
      </w:r>
      <w:r>
        <w:rPr>
          <w:rFonts w:ascii="Arial" w:eastAsia="等线" w:hAnsi="Arial" w:cs="Arial"/>
          <w:sz w:val="22"/>
        </w:rPr>
        <w:br/>
        <w:t>AI</w:t>
      </w:r>
      <w:r>
        <w:rPr>
          <w:rFonts w:ascii="Arial" w:eastAsia="等线" w:hAnsi="Arial" w:cs="Arial"/>
          <w:sz w:val="22"/>
        </w:rPr>
        <w:t>可自动识别图纸中的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引线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注释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目标实体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三元关系，规避标注与实体对应错误的问题，同时联动山东住建领域规范知识库，确保识别结果合规。</w:t>
      </w:r>
      <w:r>
        <w:rPr>
          <w:rFonts w:ascii="Arial" w:eastAsia="等线" w:hAnsi="Arial" w:cs="Arial"/>
          <w:sz w:val="22"/>
        </w:rPr>
        <w:br/>
        <w:t xml:space="preserve">      </w:t>
      </w:r>
    </w:p>
    <w:p w14:paraId="207F1B61" w14:textId="77777777" w:rsidR="00AD28BE" w:rsidRDefault="00DA318B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识别完成后，工具自动标注识别结果，设计人员可点击图纸中的构件，查看对应的物料信息（如</w:t>
      </w:r>
      <w:r>
        <w:rPr>
          <w:rFonts w:ascii="Arial" w:eastAsia="等线" w:hAnsi="Arial" w:cs="Arial"/>
          <w:sz w:val="22"/>
        </w:rPr>
        <w:t>点击框架柱，弹出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规格：</w:t>
      </w:r>
      <w:r>
        <w:rPr>
          <w:rFonts w:ascii="Arial" w:eastAsia="等线" w:hAnsi="Arial" w:cs="Arial"/>
          <w:sz w:val="22"/>
        </w:rPr>
        <w:t>400×400mm</w:t>
      </w:r>
      <w:r>
        <w:rPr>
          <w:rFonts w:ascii="Arial" w:eastAsia="等线" w:hAnsi="Arial" w:cs="Arial"/>
          <w:sz w:val="22"/>
        </w:rPr>
        <w:t>，数量：</w:t>
      </w:r>
      <w:r>
        <w:rPr>
          <w:rFonts w:ascii="Arial" w:eastAsia="等线" w:hAnsi="Arial" w:cs="Arial"/>
          <w:sz w:val="22"/>
        </w:rPr>
        <w:t>52</w:t>
      </w:r>
      <w:r>
        <w:rPr>
          <w:rFonts w:ascii="Arial" w:eastAsia="等线" w:hAnsi="Arial" w:cs="Arial"/>
          <w:sz w:val="22"/>
        </w:rPr>
        <w:t>根，材质：</w:t>
      </w:r>
      <w:r>
        <w:rPr>
          <w:rFonts w:ascii="Arial" w:eastAsia="等线" w:hAnsi="Arial" w:cs="Arial"/>
          <w:sz w:val="22"/>
        </w:rPr>
        <w:t>C30</w:t>
      </w:r>
      <w:r>
        <w:rPr>
          <w:rFonts w:ascii="Arial" w:eastAsia="等线" w:hAnsi="Arial" w:cs="Arial"/>
          <w:sz w:val="22"/>
        </w:rPr>
        <w:t>混凝土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），若识别有误，可手动修改、补充，同时可触发人机在环审阅，降低识别风险，这一操作流程已在山东住建智能建造试点项目中广泛应用。</w:t>
      </w:r>
    </w:p>
    <w:p w14:paraId="474A0977" w14:textId="77777777" w:rsidR="00AD28BE" w:rsidRDefault="00DA318B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3</w:t>
      </w:r>
      <w:r>
        <w:rPr>
          <w:rFonts w:ascii="Arial" w:eastAsia="等线" w:hAnsi="Arial" w:cs="Arial"/>
          <w:b/>
          <w:sz w:val="30"/>
        </w:rPr>
        <w:t>：物料清单生成（</w:t>
      </w:r>
      <w:r>
        <w:rPr>
          <w:rFonts w:ascii="Arial" w:eastAsia="等线" w:hAnsi="Arial" w:cs="Arial"/>
          <w:b/>
          <w:sz w:val="30"/>
        </w:rPr>
        <w:t>3</w:t>
      </w:r>
      <w:r>
        <w:rPr>
          <w:rFonts w:ascii="Arial" w:eastAsia="等线" w:hAnsi="Arial" w:cs="Arial"/>
          <w:b/>
          <w:sz w:val="30"/>
        </w:rPr>
        <w:t>分钟完成，自动分类汇总）</w:t>
      </w:r>
      <w:bookmarkEnd w:id="4"/>
    </w:p>
    <w:p w14:paraId="7E5A0107" w14:textId="77777777" w:rsidR="00AD28BE" w:rsidRDefault="00DA318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自动汇总识别的物料信息，生成标准化物料清单，贴合设计归档、采购计划编制需求，同时融入山东住建领域物料分类规范，可直接用于采购实操：</w:t>
      </w:r>
    </w:p>
    <w:p w14:paraId="5DE671D6" w14:textId="77777777" w:rsidR="00AD28BE" w:rsidRDefault="00DA318B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点击「生成物料清单」，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自动按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分部分项工程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分类汇总物料，生成完整清单，包含核心字段（可直接复制套用）：</w:t>
      </w:r>
      <w:r>
        <w:rPr>
          <w:rFonts w:ascii="Arial" w:eastAsia="等线" w:hAnsi="Arial" w:cs="Arial"/>
          <w:sz w:val="22"/>
        </w:rPr>
        <w:br/>
        <w:t xml:space="preserve">      </w:t>
      </w:r>
      <w:r>
        <w:rPr>
          <w:rFonts w:ascii="Arial" w:eastAsia="等线" w:hAnsi="Arial" w:cs="Arial"/>
          <w:sz w:val="22"/>
        </w:rPr>
        <w:t xml:space="preserve">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物料名称、规格型号、数量、材质、单位、用途、损耗率、所需备品备件数量；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清单自动按主体结构、装饰装修、机电安装分类，清晰直观，适配设计人员归档、采购人员编制采购计划的需求，同时可自定义清单字段，补充山东住建项目特殊要求。</w:t>
      </w:r>
    </w:p>
    <w:p w14:paraId="6CAA082A" w14:textId="77777777" w:rsidR="00AD28BE" w:rsidRDefault="00DA318B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优化清单（核心亮点，减少备品备件库存）：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结合山东住建领域项目施工规范、物料消耗定额，自动测算合理的损耗率（如钢筋损耗率按</w:t>
      </w:r>
      <w:r>
        <w:rPr>
          <w:rFonts w:ascii="Arial" w:eastAsia="等线" w:hAnsi="Arial" w:cs="Arial"/>
          <w:sz w:val="22"/>
        </w:rPr>
        <w:t>3%</w:t>
      </w:r>
      <w:r>
        <w:rPr>
          <w:rFonts w:ascii="Arial" w:eastAsia="等线" w:hAnsi="Arial" w:cs="Arial"/>
          <w:sz w:val="22"/>
        </w:rPr>
        <w:t>、瓷砖损耗率按</w:t>
      </w:r>
      <w:r>
        <w:rPr>
          <w:rFonts w:ascii="Arial" w:eastAsia="等线" w:hAnsi="Arial" w:cs="Arial"/>
          <w:sz w:val="22"/>
        </w:rPr>
        <w:t>5%</w:t>
      </w:r>
      <w:r>
        <w:rPr>
          <w:rFonts w:ascii="Arial" w:eastAsia="等线" w:hAnsi="Arial" w:cs="Arial"/>
          <w:sz w:val="22"/>
        </w:rPr>
        <w:t>），精准计算所需备品备件数量，避免人工估算导致的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多采浪费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少采误工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；同时识别清</w:t>
      </w:r>
      <w:r>
        <w:rPr>
          <w:rFonts w:ascii="Arial" w:eastAsia="等线" w:hAnsi="Arial" w:cs="Arial"/>
          <w:sz w:val="22"/>
        </w:rPr>
        <w:lastRenderedPageBreak/>
        <w:t>单中相同或相似的物料（如不同</w:t>
      </w:r>
      <w:r>
        <w:rPr>
          <w:rFonts w:ascii="Arial" w:eastAsia="等线" w:hAnsi="Arial" w:cs="Arial"/>
          <w:sz w:val="22"/>
        </w:rPr>
        <w:t>图纸中的同规格门窗），自动合并，减少重复采购，这也是山东住建领域项目应用该工具后，备品备件库存大幅降低的核心原因。</w:t>
      </w:r>
    </w:p>
    <w:p w14:paraId="520822E6" w14:textId="77777777" w:rsidR="00AD28BE" w:rsidRDefault="00DA318B">
      <w:pPr>
        <w:numPr>
          <w:ilvl w:val="0"/>
          <w:numId w:val="1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清单预览与修改：设计、采购人员可预览清单，核对物料信息，若发现物料缺失、规格错误，可手动添加、修改，同时可标注物料优先级（如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紧急采购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常规采购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），适配采购流程需求，确保清单贴合项目实际。</w:t>
      </w:r>
    </w:p>
    <w:p w14:paraId="1D2FC446" w14:textId="77777777" w:rsidR="00AD28BE" w:rsidRDefault="00DA318B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4</w:t>
      </w:r>
      <w:r>
        <w:rPr>
          <w:rFonts w:ascii="Arial" w:eastAsia="等线" w:hAnsi="Arial" w:cs="Arial"/>
          <w:b/>
          <w:sz w:val="30"/>
        </w:rPr>
        <w:t>：数据导出（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分钟完成，多格式适配）</w:t>
      </w:r>
      <w:bookmarkEnd w:id="5"/>
    </w:p>
    <w:p w14:paraId="4C89686D" w14:textId="77777777" w:rsidR="00AD28BE" w:rsidRDefault="00DA318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生成的物料清单可直接导出，适配设计归档、采购报价、库存管理等多场景，同时支持与采购管理系统对接，实现数据无缝流转，贴合山东住建领域智能协同需求：</w:t>
      </w:r>
    </w:p>
    <w:p w14:paraId="4E7803E0" w14:textId="77777777" w:rsidR="00AD28BE" w:rsidRDefault="00DA318B">
      <w:pPr>
        <w:numPr>
          <w:ilvl w:val="0"/>
          <w:numId w:val="1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点击「数据导出」，选择导出格式（推荐</w:t>
      </w:r>
      <w:r>
        <w:rPr>
          <w:rFonts w:ascii="Arial" w:eastAsia="等线" w:hAnsi="Arial" w:cs="Arial"/>
          <w:sz w:val="22"/>
        </w:rPr>
        <w:t>Excel</w:t>
      </w:r>
      <w:r>
        <w:rPr>
          <w:rFonts w:ascii="Arial" w:eastAsia="等线" w:hAnsi="Arial" w:cs="Arial"/>
          <w:sz w:val="22"/>
        </w:rPr>
        <w:t>格式，采购人员可直接用于编制采购计划；设计人员可选择</w:t>
      </w:r>
      <w:r>
        <w:rPr>
          <w:rFonts w:ascii="Arial" w:eastAsia="等线" w:hAnsi="Arial" w:cs="Arial"/>
          <w:sz w:val="22"/>
        </w:rPr>
        <w:t>PDF</w:t>
      </w:r>
      <w:r>
        <w:rPr>
          <w:rFonts w:ascii="Arial" w:eastAsia="等线" w:hAnsi="Arial" w:cs="Arial"/>
          <w:sz w:val="22"/>
        </w:rPr>
        <w:t>格式用于归档），同时支持导出</w:t>
      </w:r>
      <w:r>
        <w:rPr>
          <w:rFonts w:ascii="Arial" w:eastAsia="等线" w:hAnsi="Arial" w:cs="Arial"/>
          <w:sz w:val="22"/>
        </w:rPr>
        <w:t>CSV</w:t>
      </w:r>
      <w:r>
        <w:rPr>
          <w:rFonts w:ascii="Arial" w:eastAsia="等线" w:hAnsi="Arial" w:cs="Arial"/>
          <w:sz w:val="22"/>
        </w:rPr>
        <w:t>格式，适配库存管理系统导入需求；</w:t>
      </w:r>
    </w:p>
    <w:p w14:paraId="6D397FE4" w14:textId="77777777" w:rsidR="00AD28BE" w:rsidRDefault="00DA318B">
      <w:pPr>
        <w:numPr>
          <w:ilvl w:val="0"/>
          <w:numId w:val="1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设置导出路径，点击「确认导出」，等待</w:t>
      </w:r>
      <w:r>
        <w:rPr>
          <w:rFonts w:ascii="Arial" w:eastAsia="等线" w:hAnsi="Arial" w:cs="Arial"/>
          <w:sz w:val="22"/>
        </w:rPr>
        <w:t>10-20</w:t>
      </w:r>
      <w:r>
        <w:rPr>
          <w:rFonts w:ascii="Arial" w:eastAsia="等线" w:hAnsi="Arial" w:cs="Arial"/>
          <w:sz w:val="22"/>
        </w:rPr>
        <w:t>秒即可完成导出，导出的清单包含完整的物料信息，无需手动修改，可直接使用；</w:t>
      </w:r>
    </w:p>
    <w:p w14:paraId="51EC2DA9" w14:textId="77777777" w:rsidR="00AD28BE" w:rsidRDefault="00DA318B">
      <w:pPr>
        <w:numPr>
          <w:ilvl w:val="0"/>
          <w:numId w:val="1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进阶操作：设计人员可将清单导出后，与</w:t>
      </w:r>
      <w:r>
        <w:rPr>
          <w:rFonts w:ascii="Arial" w:eastAsia="等线" w:hAnsi="Arial" w:cs="Arial"/>
          <w:sz w:val="22"/>
        </w:rPr>
        <w:t>BIM</w:t>
      </w:r>
      <w:r>
        <w:rPr>
          <w:rFonts w:ascii="Arial" w:eastAsia="等线" w:hAnsi="Arial" w:cs="Arial"/>
          <w:sz w:val="22"/>
        </w:rPr>
        <w:t>模型对接，实现物料信息与模型构件</w:t>
      </w:r>
      <w:r>
        <w:rPr>
          <w:rFonts w:ascii="Arial" w:eastAsia="等线" w:hAnsi="Arial" w:cs="Arial"/>
          <w:sz w:val="22"/>
        </w:rPr>
        <w:t>绑定；采购人员可将清单导入采购管理系统，直接生成采购订单，实现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设计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采购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无缝衔接，支撑建筑全生命周期管理，这一功能已在山东青岛地铁等大型住建项目中落地应用。</w:t>
      </w:r>
    </w:p>
    <w:p w14:paraId="6CA09285" w14:textId="77777777" w:rsidR="00AD28BE" w:rsidRDefault="00DA318B">
      <w:pPr>
        <w:spacing w:before="320" w:after="120" w:line="288" w:lineRule="auto"/>
        <w:jc w:val="left"/>
        <w:outlineLvl w:val="1"/>
      </w:pPr>
      <w:bookmarkStart w:id="6" w:name="heading_6"/>
      <w:r>
        <w:rPr>
          <w:rFonts w:ascii="Arial" w:eastAsia="等线" w:hAnsi="Arial" w:cs="Arial"/>
          <w:b/>
          <w:sz w:val="32"/>
        </w:rPr>
        <w:t>三、山东住建领域案例实操（可直接引用，贴合实操）</w:t>
      </w:r>
      <w:bookmarkEnd w:id="6"/>
    </w:p>
    <w:p w14:paraId="6721E842" w14:textId="77777777" w:rsidR="00AD28BE" w:rsidRDefault="00DA318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案例背景：山东某住建领域民用建筑试点项目（地上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层、地下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层，框架剪力墙结构，总建筑面积</w:t>
      </w:r>
      <w:r>
        <w:rPr>
          <w:rFonts w:ascii="Arial" w:eastAsia="等线" w:hAnsi="Arial" w:cs="Arial"/>
          <w:sz w:val="22"/>
        </w:rPr>
        <w:t>18600</w:t>
      </w:r>
      <w:r>
        <w:rPr>
          <w:rFonts w:ascii="Arial" w:eastAsia="等线" w:hAnsi="Arial" w:cs="Arial"/>
          <w:sz w:val="22"/>
        </w:rPr>
        <w:t>㎡），属于山东住建领域智能建造试点项目，前期采用人工识别图纸、统计物料，存在识别效率低、漏项多、备品备件库存积压等问题，应用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图纸数字化工具后，实现高效管控，核心成效如下，贴合设计、采购实操需求：</w:t>
      </w:r>
    </w:p>
    <w:p w14:paraId="1AD81434" w14:textId="77777777" w:rsidR="00AD28BE" w:rsidRDefault="00DA318B">
      <w:pPr>
        <w:numPr>
          <w:ilvl w:val="0"/>
          <w:numId w:val="1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效率提升：原本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名设计人员</w:t>
      </w:r>
      <w:r>
        <w:rPr>
          <w:rFonts w:ascii="Arial" w:eastAsia="等线" w:hAnsi="Arial" w:cs="Arial"/>
          <w:sz w:val="22"/>
        </w:rPr>
        <w:t>+1</w:t>
      </w:r>
      <w:r>
        <w:rPr>
          <w:rFonts w:ascii="Arial" w:eastAsia="等线" w:hAnsi="Arial" w:cs="Arial"/>
          <w:sz w:val="22"/>
        </w:rPr>
        <w:t>名采购人员，需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天完成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套图纸的识别、物料统计，应用工具后，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人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分钟即可完成，效率提升</w:t>
      </w:r>
      <w:r>
        <w:rPr>
          <w:rFonts w:ascii="Arial" w:eastAsia="等线" w:hAnsi="Arial" w:cs="Arial"/>
          <w:sz w:val="22"/>
        </w:rPr>
        <w:t>95%</w:t>
      </w:r>
      <w:r>
        <w:rPr>
          <w:rFonts w:ascii="Arial" w:eastAsia="等线" w:hAnsi="Arial" w:cs="Arial"/>
          <w:sz w:val="22"/>
        </w:rPr>
        <w:t>以上，同时通过智能设计与智能识别一体化体系，避免数据割裂导致的效率损耗，让设计成果可直接对接采购环节，大幅节省人力成本，与山东住建领域试点项目的效率提升数据一致（</w:t>
      </w:r>
      <w:r>
        <w:rPr>
          <w:rFonts w:ascii="Arial" w:eastAsia="等线" w:hAnsi="Arial" w:cs="Arial"/>
          <w:sz w:val="22"/>
        </w:rPr>
        <w:t>30%-50%</w:t>
      </w:r>
      <w:r>
        <w:rPr>
          <w:rFonts w:ascii="Arial" w:eastAsia="等线" w:hAnsi="Arial" w:cs="Arial"/>
          <w:sz w:val="22"/>
        </w:rPr>
        <w:t>）；</w:t>
      </w:r>
    </w:p>
    <w:p w14:paraId="6E8BDBC4" w14:textId="77777777" w:rsidR="00AD28BE" w:rsidRDefault="00DA318B">
      <w:pPr>
        <w:numPr>
          <w:ilvl w:val="0"/>
          <w:numId w:val="1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识别精准：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识别误差</w:t>
      </w:r>
      <w:r>
        <w:rPr>
          <w:rFonts w:ascii="Arial" w:eastAsia="等线" w:hAnsi="Arial" w:cs="Arial"/>
          <w:sz w:val="22"/>
        </w:rPr>
        <w:t>≤2%</w:t>
      </w:r>
      <w:r>
        <w:rPr>
          <w:rFonts w:ascii="Arial" w:eastAsia="等线" w:hAnsi="Arial" w:cs="Arial"/>
          <w:sz w:val="22"/>
        </w:rPr>
        <w:t>，彻底解决人工识别漏项、错项问题（人工误差</w:t>
      </w:r>
      <w:r>
        <w:rPr>
          <w:rFonts w:ascii="Arial" w:eastAsia="等线" w:hAnsi="Arial" w:cs="Arial"/>
          <w:sz w:val="22"/>
        </w:rPr>
        <w:t>8%-12%</w:t>
      </w:r>
      <w:r>
        <w:rPr>
          <w:rFonts w:ascii="Arial" w:eastAsia="等线" w:hAnsi="Arial" w:cs="Arial"/>
          <w:sz w:val="22"/>
        </w:rPr>
        <w:t>），通过多模态语义对齐技术，将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图元与</w:t>
      </w:r>
      <w:r>
        <w:rPr>
          <w:rFonts w:ascii="Arial" w:eastAsia="等线" w:hAnsi="Arial" w:cs="Arial"/>
          <w:sz w:val="22"/>
        </w:rPr>
        <w:t>BIM</w:t>
      </w:r>
      <w:r>
        <w:rPr>
          <w:rFonts w:ascii="Arial" w:eastAsia="等线" w:hAnsi="Arial" w:cs="Arial"/>
          <w:sz w:val="22"/>
        </w:rPr>
        <w:t>构件统一到可扩展的构件信息模型，确保物料规格、数量识别精准，物料清单合规性符合山东住建规范要求，无需反复核对，适配设计归档需求；</w:t>
      </w:r>
    </w:p>
    <w:p w14:paraId="067AD5FC" w14:textId="77777777" w:rsidR="00AD28BE" w:rsidRDefault="00DA318B">
      <w:pPr>
        <w:numPr>
          <w:ilvl w:val="0"/>
          <w:numId w:val="2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库存优化：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精准测算备品备件数量，结合同类项目物料消耗数据，优化采购计划，项目备品备件库存减少</w:t>
      </w:r>
      <w:r>
        <w:rPr>
          <w:rFonts w:ascii="Arial" w:eastAsia="等线" w:hAnsi="Arial" w:cs="Arial"/>
          <w:sz w:val="22"/>
        </w:rPr>
        <w:t>20%</w:t>
      </w:r>
      <w:r>
        <w:rPr>
          <w:rFonts w:ascii="Arial" w:eastAsia="等线" w:hAnsi="Arial" w:cs="Arial"/>
          <w:sz w:val="22"/>
        </w:rPr>
        <w:t>以上，避免积压浪费，降低运营成本，与住建领域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应用典型案例的库存优化成效一致，同时通过合并同类物料，减少重复采购，进一步</w:t>
      </w:r>
      <w:r>
        <w:rPr>
          <w:rFonts w:ascii="Arial" w:eastAsia="等线" w:hAnsi="Arial" w:cs="Arial"/>
          <w:sz w:val="22"/>
        </w:rPr>
        <w:lastRenderedPageBreak/>
        <w:t>提升采购效率；</w:t>
      </w:r>
    </w:p>
    <w:p w14:paraId="316FC7B1" w14:textId="77777777" w:rsidR="00AD28BE" w:rsidRDefault="00DA318B">
      <w:pPr>
        <w:numPr>
          <w:ilvl w:val="0"/>
          <w:numId w:val="2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协同提升：实现设计、采购数据无缝衔接，设计人员导出的物料清单可直接供采购人员使用，减少沟通成本，同时支撑多专业、跨地域协同作业，适配山东住建领域多参建方协同需求，可支持多家设计、施工、采购单位协同使用，提升项目整体协同效率。</w:t>
      </w:r>
    </w:p>
    <w:p w14:paraId="284C8C0C" w14:textId="77777777" w:rsidR="00AD28BE" w:rsidRDefault="00DA318B">
      <w:pPr>
        <w:spacing w:before="320" w:after="120" w:line="288" w:lineRule="auto"/>
        <w:jc w:val="left"/>
        <w:outlineLvl w:val="1"/>
      </w:pPr>
      <w:bookmarkStart w:id="7" w:name="heading_7"/>
      <w:r>
        <w:rPr>
          <w:rFonts w:ascii="Arial" w:eastAsia="等线" w:hAnsi="Arial" w:cs="Arial"/>
          <w:b/>
          <w:sz w:val="32"/>
        </w:rPr>
        <w:t>四、物料清单核对与优化技巧（设计、采购专属，直接套用）</w:t>
      </w:r>
      <w:bookmarkEnd w:id="7"/>
    </w:p>
    <w:p w14:paraId="1BA56B6C" w14:textId="77777777" w:rsidR="00AD28BE" w:rsidRDefault="00DA318B">
      <w:pPr>
        <w:spacing w:before="300" w:after="120" w:line="288" w:lineRule="auto"/>
        <w:jc w:val="left"/>
        <w:outlineLvl w:val="2"/>
      </w:pPr>
      <w:bookmarkStart w:id="8" w:name="heading_8"/>
      <w:r>
        <w:rPr>
          <w:rFonts w:ascii="Arial" w:eastAsia="等线" w:hAnsi="Arial" w:cs="Arial"/>
          <w:b/>
          <w:sz w:val="30"/>
        </w:rPr>
        <w:t>（一）清单核对技巧（避免错误，贴合山东住建规范）</w:t>
      </w:r>
      <w:bookmarkEnd w:id="8"/>
    </w:p>
    <w:p w14:paraId="3416D784" w14:textId="77777777" w:rsidR="00AD28BE" w:rsidRDefault="00DA318B">
      <w:pPr>
        <w:numPr>
          <w:ilvl w:val="0"/>
          <w:numId w:val="2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技巧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：设计人员核对：重点核对物料规格、材质、数量与图纸一致性，尤其是核心构件（如钢筋、混凝土），可利用工具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图纸与清单联动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功能，点击清单中的物料，自动定位到图纸对应位置，快速核</w:t>
      </w:r>
      <w:r>
        <w:rPr>
          <w:rFonts w:ascii="Arial" w:eastAsia="等线" w:hAnsi="Arial" w:cs="Arial"/>
          <w:sz w:val="22"/>
        </w:rPr>
        <w:t>对，同时核对物料标注是否符合山东住建领域制图规范，确保清单与图纸完全匹配，避免设计失误导致的采购错误。</w:t>
      </w:r>
    </w:p>
    <w:p w14:paraId="6B56AF27" w14:textId="77777777" w:rsidR="00AD28BE" w:rsidRDefault="00DA318B">
      <w:pPr>
        <w:numPr>
          <w:ilvl w:val="0"/>
          <w:numId w:val="2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技巧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：采购人员核对：重点核对物料规格的可采购性、损耗率合理性，结合山东当地建材市场供应情况，修改无法采购的物料规格，同时核对备品备件数量，避免过多积压；可利用工具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物料价格查询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功能，对接山东当地建材市场价格，同步核对物料成本，确保采购计划合理。</w:t>
      </w:r>
    </w:p>
    <w:p w14:paraId="778A60F4" w14:textId="77777777" w:rsidR="00AD28BE" w:rsidRDefault="00DA318B">
      <w:pPr>
        <w:numPr>
          <w:ilvl w:val="0"/>
          <w:numId w:val="2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技巧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：批量核对：针对大型项目，利用工具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批量核对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功能，导入设计图纸与物料清单，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自动比对两者差异，标注错误项（如规格不符、数量缺失），无需人工逐行核对，</w:t>
      </w:r>
      <w:r>
        <w:rPr>
          <w:rFonts w:ascii="Arial" w:eastAsia="等线" w:hAnsi="Arial" w:cs="Arial"/>
          <w:sz w:val="22"/>
        </w:rPr>
        <w:t>提升核对效率，同时可生成核对报告，用于项目归档，贴合山东住建领域项目资料归档要求。</w:t>
      </w:r>
    </w:p>
    <w:p w14:paraId="12B65F2A" w14:textId="77777777" w:rsidR="00AD28BE" w:rsidRDefault="00DA318B">
      <w:pPr>
        <w:spacing w:before="300" w:after="120" w:line="288" w:lineRule="auto"/>
        <w:jc w:val="left"/>
        <w:outlineLvl w:val="2"/>
      </w:pPr>
      <w:bookmarkStart w:id="9" w:name="heading_9"/>
      <w:r>
        <w:rPr>
          <w:rFonts w:ascii="Arial" w:eastAsia="等线" w:hAnsi="Arial" w:cs="Arial"/>
          <w:b/>
          <w:sz w:val="30"/>
        </w:rPr>
        <w:t>（二）清单优化技巧（减少库存，降低成本）</w:t>
      </w:r>
      <w:bookmarkEnd w:id="9"/>
    </w:p>
    <w:p w14:paraId="796D7EBC" w14:textId="77777777" w:rsidR="00AD28BE" w:rsidRDefault="00DA318B">
      <w:pPr>
        <w:numPr>
          <w:ilvl w:val="0"/>
          <w:numId w:val="2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技巧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：利用</w:t>
      </w:r>
      <w:r>
        <w:rPr>
          <w:rFonts w:ascii="Arial" w:eastAsia="等线" w:hAnsi="Arial" w:cs="Arial"/>
          <w:sz w:val="22"/>
        </w:rPr>
        <w:t>AI“</w:t>
      </w:r>
      <w:r>
        <w:rPr>
          <w:rFonts w:ascii="Arial" w:eastAsia="等线" w:hAnsi="Arial" w:cs="Arial"/>
          <w:sz w:val="22"/>
        </w:rPr>
        <w:t>同类物料合并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功能，识别清单中规格、材质相同的物料（如不同楼层的同规格门窗），自动合并数量，避免重复采购，同时减少备品备件的重复储备，这也是山东住建试点项目优化库存的核心技巧之一。</w:t>
      </w:r>
    </w:p>
    <w:p w14:paraId="78A3E023" w14:textId="77777777" w:rsidR="00AD28BE" w:rsidRDefault="00DA318B">
      <w:pPr>
        <w:numPr>
          <w:ilvl w:val="0"/>
          <w:numId w:val="2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技巧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：优化备品备件比例，结合山东住建领域项目施工经验，通过工具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损耗率调整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功能，根据项目施工难度、物料特性，调整损耗率（如复杂节点的钢筋损耗率可适当提高至</w:t>
      </w:r>
      <w:r>
        <w:rPr>
          <w:rFonts w:ascii="Arial" w:eastAsia="等线" w:hAnsi="Arial" w:cs="Arial"/>
          <w:sz w:val="22"/>
        </w:rPr>
        <w:t>4%</w:t>
      </w:r>
      <w:r>
        <w:rPr>
          <w:rFonts w:ascii="Arial" w:eastAsia="等线" w:hAnsi="Arial" w:cs="Arial"/>
          <w:sz w:val="22"/>
        </w:rPr>
        <w:t>），精准测算备品备件数量</w:t>
      </w:r>
      <w:r>
        <w:rPr>
          <w:rFonts w:ascii="Arial" w:eastAsia="等线" w:hAnsi="Arial" w:cs="Arial"/>
          <w:sz w:val="22"/>
        </w:rPr>
        <w:t>，避免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多采浪费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少采误工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，同时可参考山东住建领域物料消耗定额，确保损耗率设置合规合理。</w:t>
      </w:r>
    </w:p>
    <w:p w14:paraId="41DAAA02" w14:textId="77777777" w:rsidR="00AD28BE" w:rsidRDefault="00DA318B">
      <w:pPr>
        <w:numPr>
          <w:ilvl w:val="0"/>
          <w:numId w:val="2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技巧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：联动库存数据，采购人员可将现有库存数据导入工具，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自动对比物料清单与库存，标注已有物料，避免重复采购，同时结合项目进度，拆分采购批次，实现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按需采购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，减少库存积压，支撑智慧库存管理，贴合山东住建领域智能建造的库存管控需求。</w:t>
      </w:r>
    </w:p>
    <w:p w14:paraId="7CB8DBF9" w14:textId="77777777" w:rsidR="00AD28BE" w:rsidRDefault="00DA318B">
      <w:pPr>
        <w:numPr>
          <w:ilvl w:val="0"/>
          <w:numId w:val="2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技巧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：设计优化联动，设计人员可根据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识别的物料清单，优化设计方案，替换采购难度大、成本高的物料（如用常规瓷砖替代特殊规格瓷砖），同时确保设计方案符合山东住建规范，兼顾设计合理性与</w:t>
      </w:r>
      <w:r>
        <w:rPr>
          <w:rFonts w:ascii="Arial" w:eastAsia="等线" w:hAnsi="Arial" w:cs="Arial"/>
          <w:sz w:val="22"/>
        </w:rPr>
        <w:t>采购经济性，实现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设计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采购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成本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一体化优化。</w:t>
      </w:r>
    </w:p>
    <w:p w14:paraId="5ADBEA13" w14:textId="77777777" w:rsidR="00AD28BE" w:rsidRDefault="00DA318B">
      <w:pPr>
        <w:spacing w:before="320" w:after="120" w:line="288" w:lineRule="auto"/>
        <w:jc w:val="left"/>
        <w:outlineLvl w:val="1"/>
      </w:pPr>
      <w:bookmarkStart w:id="10" w:name="heading_10"/>
      <w:r>
        <w:rPr>
          <w:rFonts w:ascii="Arial" w:eastAsia="等线" w:hAnsi="Arial" w:cs="Arial"/>
          <w:b/>
          <w:sz w:val="32"/>
        </w:rPr>
        <w:t>五、常见问题（设计、采购高频，一键解决）</w:t>
      </w:r>
      <w:bookmarkEnd w:id="10"/>
    </w:p>
    <w:p w14:paraId="41AFB63D" w14:textId="77777777" w:rsidR="00AD28BE" w:rsidRDefault="00DA318B">
      <w:pPr>
        <w:numPr>
          <w:ilvl w:val="0"/>
          <w:numId w:val="29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：导入扫描蓝图后，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无法识别或识别误差大？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：确保扫描蓝图清晰、无遮挡、无模糊，可先通过工具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图纸预处理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功能，进行去噪、增强处理；若仍识别有误，手动标注核心物料信息，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将自动学习补充，提升识别精度；同时可调整图纸比例尺，确保识别的物料尺寸、数量精准，避免因比例尺错误导致的识别偏差，这也是山东住建领域试点项目总结的实操经验。</w:t>
      </w:r>
    </w:p>
    <w:p w14:paraId="0CEF2C1D" w14:textId="77777777" w:rsidR="00AD28BE" w:rsidRDefault="00DA318B">
      <w:pPr>
        <w:numPr>
          <w:ilvl w:val="0"/>
          <w:numId w:val="30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：生成的物料清单缺少部分物料，如何补充？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：返回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信息识别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步骤，查看图纸是否有未识别的区域（如图纸角落、细节部位），重新启动识别；若仍缺失，手动添加物料信息（填写名称、规格、数量等），工具自动同步到</w:t>
      </w:r>
      <w:r>
        <w:rPr>
          <w:rFonts w:ascii="Arial" w:eastAsia="等线" w:hAnsi="Arial" w:cs="Arial"/>
          <w:sz w:val="22"/>
        </w:rPr>
        <w:t>清单中，同时可将补充的物料信息添加到工具知识库，提升后续识别精度，适配山东住建领域项目的个性化物料需求。</w:t>
      </w:r>
    </w:p>
    <w:p w14:paraId="4E7C01DE" w14:textId="77777777" w:rsidR="00AD28BE" w:rsidRDefault="00DA318B">
      <w:pPr>
        <w:numPr>
          <w:ilvl w:val="0"/>
          <w:numId w:val="3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测算的备品备件数量不合理，如何调整？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：点击清单中的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损耗率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字段，手动调整损耗率，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自动重新计算备品备件数量；也可参考山东住建领域同类项目的备品备件比例，直接修改数量，确保贴合项目实际施工需求，同时可保存调整参数，后续同类项目可直接复用。</w:t>
      </w:r>
    </w:p>
    <w:p w14:paraId="0660775F" w14:textId="77777777" w:rsidR="00AD28BE" w:rsidRDefault="00DA318B">
      <w:pPr>
        <w:numPr>
          <w:ilvl w:val="0"/>
          <w:numId w:val="3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：无法导出清单或导出格式错乱？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：检查导出格式是否选择正确（推荐</w:t>
      </w:r>
      <w:r>
        <w:rPr>
          <w:rFonts w:ascii="Arial" w:eastAsia="等线" w:hAnsi="Arial" w:cs="Arial"/>
          <w:sz w:val="22"/>
        </w:rPr>
        <w:t>Excel</w:t>
      </w:r>
      <w:r>
        <w:rPr>
          <w:rFonts w:ascii="Arial" w:eastAsia="等线" w:hAnsi="Arial" w:cs="Arial"/>
          <w:sz w:val="22"/>
        </w:rPr>
        <w:t>格式），关闭其他占用清单的软件</w:t>
      </w:r>
      <w:r>
        <w:rPr>
          <w:rFonts w:ascii="Arial" w:eastAsia="等线" w:hAnsi="Arial" w:cs="Arial"/>
          <w:sz w:val="22"/>
        </w:rPr>
        <w:t>，重新导出；若格式错乱，更新工具版本，或选择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导出为</w:t>
      </w:r>
      <w:r>
        <w:rPr>
          <w:rFonts w:ascii="Arial" w:eastAsia="等线" w:hAnsi="Arial" w:cs="Arial"/>
          <w:sz w:val="22"/>
        </w:rPr>
        <w:t>CSV</w:t>
      </w:r>
      <w:r>
        <w:rPr>
          <w:rFonts w:ascii="Arial" w:eastAsia="等线" w:hAnsi="Arial" w:cs="Arial"/>
          <w:sz w:val="22"/>
        </w:rPr>
        <w:t>格式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后，导入</w:t>
      </w:r>
      <w:r>
        <w:rPr>
          <w:rFonts w:ascii="Arial" w:eastAsia="等线" w:hAnsi="Arial" w:cs="Arial"/>
          <w:sz w:val="22"/>
        </w:rPr>
        <w:t>Excel</w:t>
      </w:r>
      <w:r>
        <w:rPr>
          <w:rFonts w:ascii="Arial" w:eastAsia="等线" w:hAnsi="Arial" w:cs="Arial"/>
          <w:sz w:val="22"/>
        </w:rPr>
        <w:t>调整格式；同时可检查清单是否有异常字符，删除后重新导出，确保导出数据完整、格式规范，适配设计归档、采购使用需求。</w:t>
      </w:r>
    </w:p>
    <w:p w14:paraId="3DD02332" w14:textId="77777777" w:rsidR="00AD28BE" w:rsidRDefault="00DA318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掌握以上操作，建筑设计、采购人员可快速上手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图纸数字化工具，高效完成图纸识别、物料清单生成，依托山东住建领域案例经验，精准把控物料信息，优化备品备件库存，减少浪费，同时提升设计、采购协同效率。全程无需复杂的图纸解析、统计技巧，可直接复制套用参数、技巧，完美适配建筑设计归档、采购计划编制等核心需求，助力山东住建领域</w:t>
      </w:r>
      <w:r>
        <w:rPr>
          <w:rFonts w:ascii="Arial" w:eastAsia="等线" w:hAnsi="Arial" w:cs="Arial"/>
          <w:sz w:val="22"/>
        </w:rPr>
        <w:t>项目实现数字化、精细化管控。</w:t>
      </w:r>
    </w:p>
    <w:sectPr w:rsidR="00AD28BE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E47A0" w14:textId="77777777" w:rsidR="00DA318B" w:rsidRDefault="00DA318B">
      <w:r>
        <w:separator/>
      </w:r>
    </w:p>
  </w:endnote>
  <w:endnote w:type="continuationSeparator" w:id="0">
    <w:p w14:paraId="7C94E021" w14:textId="77777777" w:rsidR="00DA318B" w:rsidRDefault="00DA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7E29" w14:textId="77777777" w:rsidR="00DA318B" w:rsidRDefault="00DA318B">
      <w:r>
        <w:separator/>
      </w:r>
    </w:p>
  </w:footnote>
  <w:footnote w:type="continuationSeparator" w:id="0">
    <w:p w14:paraId="4907FC2B" w14:textId="77777777" w:rsidR="00DA318B" w:rsidRDefault="00DA3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27C"/>
    <w:multiLevelType w:val="multilevel"/>
    <w:tmpl w:val="12A8018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B7461"/>
    <w:multiLevelType w:val="multilevel"/>
    <w:tmpl w:val="ED1AB4E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C444C8"/>
    <w:multiLevelType w:val="multilevel"/>
    <w:tmpl w:val="004CD5B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D35337"/>
    <w:multiLevelType w:val="multilevel"/>
    <w:tmpl w:val="3906271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ED08B2"/>
    <w:multiLevelType w:val="multilevel"/>
    <w:tmpl w:val="A180242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B20372"/>
    <w:multiLevelType w:val="multilevel"/>
    <w:tmpl w:val="9C7A9A0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5712D3"/>
    <w:multiLevelType w:val="multilevel"/>
    <w:tmpl w:val="DBC2243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1425AD"/>
    <w:multiLevelType w:val="multilevel"/>
    <w:tmpl w:val="46A0F9F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5F71E6"/>
    <w:multiLevelType w:val="multilevel"/>
    <w:tmpl w:val="93CC978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324CFD"/>
    <w:multiLevelType w:val="multilevel"/>
    <w:tmpl w:val="84F059A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970C1F"/>
    <w:multiLevelType w:val="multilevel"/>
    <w:tmpl w:val="8C8A2CF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176054"/>
    <w:multiLevelType w:val="multilevel"/>
    <w:tmpl w:val="96827C7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3C6416"/>
    <w:multiLevelType w:val="multilevel"/>
    <w:tmpl w:val="FB1AAB2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8A5058"/>
    <w:multiLevelType w:val="multilevel"/>
    <w:tmpl w:val="2F3C6D1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9F7112"/>
    <w:multiLevelType w:val="multilevel"/>
    <w:tmpl w:val="4432C3F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234A07"/>
    <w:multiLevelType w:val="multilevel"/>
    <w:tmpl w:val="795C318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A77294"/>
    <w:multiLevelType w:val="multilevel"/>
    <w:tmpl w:val="D2CA11E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98560A"/>
    <w:multiLevelType w:val="multilevel"/>
    <w:tmpl w:val="0494095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5C2A45"/>
    <w:multiLevelType w:val="multilevel"/>
    <w:tmpl w:val="9AA40E7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FD35FC"/>
    <w:multiLevelType w:val="multilevel"/>
    <w:tmpl w:val="8AA8BA1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6C161D"/>
    <w:multiLevelType w:val="multilevel"/>
    <w:tmpl w:val="F69A37D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6C290F"/>
    <w:multiLevelType w:val="multilevel"/>
    <w:tmpl w:val="985A275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716CE0"/>
    <w:multiLevelType w:val="multilevel"/>
    <w:tmpl w:val="5B52BA6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EB37F3"/>
    <w:multiLevelType w:val="multilevel"/>
    <w:tmpl w:val="30E8950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DB0EDA"/>
    <w:multiLevelType w:val="multilevel"/>
    <w:tmpl w:val="E20A153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FC59D9"/>
    <w:multiLevelType w:val="multilevel"/>
    <w:tmpl w:val="43F2285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F00D99"/>
    <w:multiLevelType w:val="multilevel"/>
    <w:tmpl w:val="D51624E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B303D5"/>
    <w:multiLevelType w:val="multilevel"/>
    <w:tmpl w:val="514E6CE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FE23E9"/>
    <w:multiLevelType w:val="multilevel"/>
    <w:tmpl w:val="DAE4FDC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1F7211"/>
    <w:multiLevelType w:val="multilevel"/>
    <w:tmpl w:val="93BE537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DA15C89"/>
    <w:multiLevelType w:val="multilevel"/>
    <w:tmpl w:val="85B6370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EA01F63"/>
    <w:multiLevelType w:val="multilevel"/>
    <w:tmpl w:val="8E3620F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8"/>
  </w:num>
  <w:num w:numId="3">
    <w:abstractNumId w:val="11"/>
  </w:num>
  <w:num w:numId="4">
    <w:abstractNumId w:val="27"/>
  </w:num>
  <w:num w:numId="5">
    <w:abstractNumId w:val="31"/>
  </w:num>
  <w:num w:numId="6">
    <w:abstractNumId w:val="5"/>
  </w:num>
  <w:num w:numId="7">
    <w:abstractNumId w:val="3"/>
  </w:num>
  <w:num w:numId="8">
    <w:abstractNumId w:val="8"/>
  </w:num>
  <w:num w:numId="9">
    <w:abstractNumId w:val="21"/>
  </w:num>
  <w:num w:numId="10">
    <w:abstractNumId w:val="0"/>
  </w:num>
  <w:num w:numId="11">
    <w:abstractNumId w:val="13"/>
  </w:num>
  <w:num w:numId="12">
    <w:abstractNumId w:val="23"/>
  </w:num>
  <w:num w:numId="13">
    <w:abstractNumId w:val="12"/>
  </w:num>
  <w:num w:numId="14">
    <w:abstractNumId w:val="20"/>
  </w:num>
  <w:num w:numId="15">
    <w:abstractNumId w:val="29"/>
  </w:num>
  <w:num w:numId="16">
    <w:abstractNumId w:val="16"/>
  </w:num>
  <w:num w:numId="17">
    <w:abstractNumId w:val="22"/>
  </w:num>
  <w:num w:numId="18">
    <w:abstractNumId w:val="15"/>
  </w:num>
  <w:num w:numId="19">
    <w:abstractNumId w:val="2"/>
  </w:num>
  <w:num w:numId="20">
    <w:abstractNumId w:val="4"/>
  </w:num>
  <w:num w:numId="21">
    <w:abstractNumId w:val="10"/>
  </w:num>
  <w:num w:numId="22">
    <w:abstractNumId w:val="18"/>
  </w:num>
  <w:num w:numId="23">
    <w:abstractNumId w:val="30"/>
  </w:num>
  <w:num w:numId="24">
    <w:abstractNumId w:val="1"/>
  </w:num>
  <w:num w:numId="25">
    <w:abstractNumId w:val="14"/>
  </w:num>
  <w:num w:numId="26">
    <w:abstractNumId w:val="7"/>
  </w:num>
  <w:num w:numId="27">
    <w:abstractNumId w:val="25"/>
  </w:num>
  <w:num w:numId="28">
    <w:abstractNumId w:val="6"/>
  </w:num>
  <w:num w:numId="29">
    <w:abstractNumId w:val="26"/>
  </w:num>
  <w:num w:numId="30">
    <w:abstractNumId w:val="17"/>
  </w:num>
  <w:num w:numId="31">
    <w:abstractNumId w:val="2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8BE"/>
    <w:rsid w:val="00A66A86"/>
    <w:rsid w:val="00AD28BE"/>
    <w:rsid w:val="00DA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43DF8"/>
  <w15:docId w15:val="{605A67A1-8EA1-4C84-BCAA-56A3BF89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6A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6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6A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887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lastModifiedBy>史承功</cp:lastModifiedBy>
  <cp:revision>2</cp:revision>
  <dcterms:created xsi:type="dcterms:W3CDTF">2026-04-14T01:19:00Z</dcterms:created>
  <dcterms:modified xsi:type="dcterms:W3CDTF">2026-04-14T01:21:00Z</dcterms:modified>
</cp:coreProperties>
</file>