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16" w:rsidRPr="00EC5D16" w:rsidRDefault="00EC5D16" w:rsidP="00042652">
      <w:pPr>
        <w:widowControl/>
        <w:jc w:val="center"/>
        <w:rPr>
          <w:rFonts w:asciiTheme="majorEastAsia" w:eastAsiaTheme="majorEastAsia" w:hAnsiTheme="majorEastAsia" w:cs="Arial"/>
          <w:b/>
          <w:color w:val="000000"/>
          <w:kern w:val="0"/>
          <w:sz w:val="32"/>
          <w:szCs w:val="32"/>
        </w:rPr>
      </w:pPr>
      <w:r w:rsidRPr="00042652">
        <w:rPr>
          <w:rFonts w:asciiTheme="majorEastAsia" w:eastAsiaTheme="majorEastAsia" w:hAnsiTheme="majorEastAsia" w:cs="Arial"/>
          <w:b/>
          <w:bCs/>
          <w:color w:val="333333"/>
          <w:kern w:val="0"/>
          <w:sz w:val="32"/>
          <w:szCs w:val="32"/>
        </w:rPr>
        <w:t>中华人民共和国招标投标法(2017修正)</w:t>
      </w:r>
    </w:p>
    <w:p w:rsidR="00EC5D16" w:rsidRPr="00EC5D16" w:rsidRDefault="00EC5D16" w:rsidP="00EC5D16">
      <w:pPr>
        <w:widowControl/>
        <w:jc w:val="center"/>
        <w:rPr>
          <w:rFonts w:ascii="Arial" w:eastAsia="宋体" w:hAnsi="Arial" w:cs="Arial"/>
          <w:color w:val="999999"/>
          <w:kern w:val="0"/>
          <w:sz w:val="35"/>
          <w:szCs w:val="35"/>
        </w:rPr>
      </w:pPr>
    </w:p>
    <w:p w:rsidR="00042652" w:rsidRDefault="00EC5D16" w:rsidP="00042652">
      <w:pPr>
        <w:widowControl/>
        <w:ind w:firstLineChars="200" w:firstLine="480"/>
        <w:jc w:val="left"/>
        <w:rPr>
          <w:rFonts w:asciiTheme="minorEastAsia" w:hAnsiTheme="minorEastAsia" w:cs="Arial"/>
          <w:color w:val="000000"/>
          <w:kern w:val="0"/>
          <w:sz w:val="24"/>
          <w:szCs w:val="24"/>
        </w:rPr>
      </w:pPr>
      <w:r w:rsidRPr="00EC5D16">
        <w:rPr>
          <w:rFonts w:asciiTheme="minorEastAsia" w:hAnsiTheme="minorEastAsia" w:cs="Arial"/>
          <w:color w:val="000000"/>
          <w:kern w:val="0"/>
          <w:sz w:val="24"/>
          <w:szCs w:val="24"/>
        </w:rPr>
        <w:t>1999年8月30日第九届全国人民代表大会常务委员会第十一次会议通过</w:t>
      </w:r>
    </w:p>
    <w:p w:rsidR="00EC5D16" w:rsidRPr="00EC5D16" w:rsidRDefault="00EC5D16" w:rsidP="00042652">
      <w:pPr>
        <w:widowControl/>
        <w:ind w:firstLineChars="200" w:firstLine="480"/>
        <w:jc w:val="left"/>
        <w:rPr>
          <w:rFonts w:asciiTheme="minorEastAsia" w:hAnsiTheme="minorEastAsia" w:cs="Arial"/>
          <w:color w:val="000000"/>
          <w:kern w:val="0"/>
          <w:sz w:val="24"/>
          <w:szCs w:val="24"/>
        </w:rPr>
      </w:pPr>
      <w:r w:rsidRPr="00EC5D16">
        <w:rPr>
          <w:rFonts w:asciiTheme="minorEastAsia" w:hAnsiTheme="minorEastAsia" w:cs="Arial"/>
          <w:color w:val="000000"/>
          <w:kern w:val="0"/>
          <w:sz w:val="24"/>
          <w:szCs w:val="24"/>
        </w:rPr>
        <w:t>根据2017年12月28日第十二届全国人民代表大会常务委员会第三十一次会议《关于修改〈中华人民共和国招标投标法〉、〈中华人民共和国计量法〉的决定》修正</w:t>
      </w:r>
    </w:p>
    <w:p w:rsidR="00EC5D16" w:rsidRPr="00EC5D16" w:rsidRDefault="00EC5D16" w:rsidP="00EC5D16">
      <w:pPr>
        <w:widowControl/>
        <w:spacing w:line="646" w:lineRule="atLeast"/>
        <w:jc w:val="left"/>
        <w:rPr>
          <w:rFonts w:ascii="Arial" w:eastAsia="宋体" w:hAnsi="Arial" w:cs="Arial"/>
          <w:b/>
          <w:color w:val="000000"/>
          <w:kern w:val="0"/>
          <w:sz w:val="28"/>
          <w:szCs w:val="28"/>
        </w:rPr>
      </w:pPr>
    </w:p>
    <w:p w:rsidR="00114D3D" w:rsidRDefault="00114D3D" w:rsidP="00042652">
      <w:pPr>
        <w:widowControl/>
        <w:spacing w:line="1043" w:lineRule="atLeast"/>
        <w:jc w:val="center"/>
        <w:rPr>
          <w:rFonts w:ascii="Arial" w:eastAsia="宋体" w:hAnsi="Arial" w:cs="Arial"/>
          <w:b/>
          <w:bCs/>
          <w:color w:val="000000"/>
          <w:kern w:val="0"/>
          <w:sz w:val="28"/>
          <w:szCs w:val="28"/>
        </w:rPr>
        <w:sectPr w:rsidR="00114D3D" w:rsidSect="00DA713B">
          <w:pgSz w:w="11906" w:h="16838"/>
          <w:pgMar w:top="1440" w:right="1800" w:bottom="1440" w:left="1800" w:header="851" w:footer="992" w:gutter="0"/>
          <w:cols w:space="425"/>
          <w:docGrid w:type="lines" w:linePitch="312"/>
        </w:sectPr>
      </w:pPr>
    </w:p>
    <w:p w:rsidR="00EC5D16" w:rsidRPr="00EC5D16" w:rsidRDefault="00EC5D16" w:rsidP="00042652">
      <w:pPr>
        <w:widowControl/>
        <w:spacing w:line="1043" w:lineRule="atLeast"/>
        <w:jc w:val="center"/>
        <w:rPr>
          <w:rFonts w:ascii="Arial" w:eastAsia="宋体" w:hAnsi="Arial" w:cs="Arial"/>
          <w:b/>
          <w:bCs/>
          <w:color w:val="000000"/>
          <w:kern w:val="0"/>
          <w:sz w:val="28"/>
          <w:szCs w:val="28"/>
        </w:rPr>
      </w:pPr>
      <w:r w:rsidRPr="00EC5D16">
        <w:rPr>
          <w:rFonts w:ascii="Arial" w:eastAsia="宋体" w:hAnsi="Arial" w:cs="Arial"/>
          <w:b/>
          <w:bCs/>
          <w:color w:val="000000"/>
          <w:kern w:val="0"/>
          <w:sz w:val="28"/>
          <w:szCs w:val="28"/>
        </w:rPr>
        <w:lastRenderedPageBreak/>
        <w:t>第一章　总则</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第一条</w:t>
      </w:r>
      <w:r w:rsidR="00D51DBA">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为了规范招标投标活动，保护国家利益、社会公共利益和招标投标活动当事人的合法权益，提高经济效益，保证项目质量，制定本法。</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第二条</w:t>
      </w:r>
      <w:r w:rsidR="00D51DBA">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在中华人民共和国境内进行招标投标活动，适用本法。</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第三条</w:t>
      </w:r>
      <w:r w:rsidR="00D51DBA">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在中华人民共和国境内进行下列工程建设项目包括项目的勘察、设计、施工、监理以及与工程建设有关的重要设备、材料等的采购，必须进行招标： （一）大型基础设施、公用事业等关系社会公共利益、公众安全的项目； （二）全部或者部分使用国有资金投资或者国家融资的项目； （三）使用国际组织或者外国政府贷款、援助资金的项目。 前款所列项目的具体范围和规模标准，由国务院发展计划部门会同国务院有关部门制订，报国务院批准。 法律或者国务院对必须进行招标的其他项目的范围有规定的，依照其规定。</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第四条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任何单位和个人不得将依法必须进行招标的项目化整为零或者以其他任何方式规避招标。</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第五条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招标投标活动应当遵循公开、公平、公正和诚实信用的原则。</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lastRenderedPageBreak/>
        <w:t>第六条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依法必须进行招标的项目，其招标投标活动不受地区或者部门的限制。任何单位和个人不得违法限制或者排斥本地区、本系统以外的法人或者其他组织参加投标，不得以任何方式非法干涉招标投标活动。</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第七条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招标投标活动及其当事人应当接受依法实施的监督。 有关行政监督部门依法对招标投标活动实施监督，依法查处招标投标活动中的违法行为。 对招标投标活动的行政监督及有关部门的具体职权划分，由国务院规定。</w:t>
      </w:r>
    </w:p>
    <w:p w:rsidR="00EC5D16" w:rsidRPr="00EC5D16" w:rsidRDefault="00EC5D16" w:rsidP="00F71C7D">
      <w:pPr>
        <w:widowControl/>
        <w:spacing w:line="1043" w:lineRule="atLeast"/>
        <w:jc w:val="center"/>
        <w:rPr>
          <w:rFonts w:ascii="Arial" w:eastAsia="宋体" w:hAnsi="Arial" w:cs="Arial"/>
          <w:b/>
          <w:bCs/>
          <w:color w:val="000000"/>
          <w:kern w:val="0"/>
          <w:sz w:val="28"/>
          <w:szCs w:val="28"/>
        </w:rPr>
      </w:pPr>
      <w:r w:rsidRPr="00EC5D16">
        <w:rPr>
          <w:rFonts w:ascii="Arial" w:eastAsia="宋体" w:hAnsi="Arial" w:cs="Arial"/>
          <w:b/>
          <w:bCs/>
          <w:color w:val="000000"/>
          <w:kern w:val="0"/>
          <w:sz w:val="28"/>
          <w:szCs w:val="28"/>
        </w:rPr>
        <w:t>第二章　招标</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第八条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招标人是依照本法规定提出招标项目、进行招标的法人或者其他组织。</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第九条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招标项目按照国家有关规定需要履行项目审批手续的，应当先履行审批手续，取得批准。 招标人应当有进行招标项目的相应资金或者资金来源已经落实，并应当在招标文件中如实载明。</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第十条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招标分为公开招标和邀请招标。 公开招标，是指招标人以招标公告的方式邀请不特定的法人或者其他组织投标。 邀请招标，是指招标人以投标邀请书的方式邀请特定的法人或者其他组织投标。</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第十一条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国务院发展计划部门确定的国家重点项目和省、自治区、直辖市人民政府确定的地方重点项目不适宜公开招标的，经国务院发</w:t>
      </w:r>
      <w:r w:rsidRPr="00EC5D16">
        <w:rPr>
          <w:rFonts w:asciiTheme="minorEastAsia" w:hAnsiTheme="minorEastAsia" w:cs="Arial"/>
          <w:color w:val="333333"/>
          <w:kern w:val="0"/>
          <w:sz w:val="28"/>
          <w:szCs w:val="28"/>
        </w:rPr>
        <w:lastRenderedPageBreak/>
        <w:t>展计划部门或者省、自治区、直辖市人民政府批准，可以进行邀请招标。</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第十二条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招标人有权自行选择招标代理机构，委托其办理招标事宜。任何单位和个人不得以任何方式为招标人指定招标代理机构。 招标人具有编制招标文件和组织评标能力的，可以自行办理招标事宜。任何单位和个人不得强制其委托招标代理机构办理招标事宜。 依法必须进行招标的项目，招标人自行办理招标事宜的，应当向有关行政监督部门备案。</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第十三条</w:t>
      </w:r>
      <w:r w:rsidR="00F71C7D" w:rsidRPr="0036316F">
        <w:rPr>
          <w:rFonts w:asciiTheme="minorEastAsia" w:hAnsiTheme="minorEastAsia" w:cs="Arial" w:hint="eastAsia"/>
          <w:color w:val="333333"/>
          <w:kern w:val="0"/>
          <w:sz w:val="28"/>
          <w:szCs w:val="28"/>
        </w:rPr>
        <w:t xml:space="preserve"> </w:t>
      </w:r>
      <w:r w:rsidRPr="00EC5D16">
        <w:rPr>
          <w:rFonts w:asciiTheme="minorEastAsia" w:hAnsiTheme="minorEastAsia" w:cs="Arial"/>
          <w:color w:val="333333"/>
          <w:kern w:val="0"/>
          <w:sz w:val="28"/>
          <w:szCs w:val="28"/>
        </w:rPr>
        <w:t>招标代理机构是依法设立、从事招标代理业务并提供相关服务的社会中介组织。 招标代理机构应当具备下列条件： （一）有从事招标代理业务的营业场所和相应资金； （二）有能够编制招标文件和组织评标的相应专业力量。</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第十四条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招标代理机构与行政机关和其他国家机关不得存在隶属关系或者其他利益关系。</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第十五条</w:t>
      </w:r>
      <w:r w:rsidR="00F71C7D">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招标代理机构应当在招标人委托的范围内办理招标事宜，并遵守本法关于招标人的规定。</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第十六条</w:t>
      </w:r>
      <w:r w:rsidR="003E3FD1">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招标人采用公开招标方式的，应当发布招标公告。依法必须进行招标的项目的招标公告，应当通过国家指定的报刊、信息网络或者其他媒介发布。 招标公告应当载明招标人的名称和地址、招标项目的性质、数量、实施地点和时间以及获取招标文件的办法等事项。</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lastRenderedPageBreak/>
        <w:t>第十七条</w:t>
      </w:r>
      <w:r w:rsidR="003E3FD1">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招标人采用邀请招标方式的，应当向三个以上具备承担招标项目的能力、资信良好的特定的法人或者其他组织发出投标邀请书。 投标邀请书应当载明本法第十六条第二款规定的事项。</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第十八条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招标人可以根据招标项目本身的要求，在招标公告或者投标邀请书中，要求潜在投标人提供有关资质证明文件和业绩情况，并对潜在投标人进行资格审查；国家对投标人的资格条件有规定的，依照其规定。 招标人不得以不合理的条件限制或者排斥潜在投标人，不得对潜在投标人实行歧视待遇。</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第十九条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招标人应当根据招标项目的特点和需要编制招标文件。招标文件应当包括招标项目的技术要求、对投标人资格审查的标准、投标报价要求和评标标准等所有实质性要求和条件以及拟签订合同的主要条款。 国家对招标项目的技术、标准有规定的，招标人应当按照其规定在招标文件中提出相应要求。 招标项目需要划分标段、确定工期的，招标人应当合理划分标段、确定工期，并在招标文件中载明。</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第二十条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招标文件不得要求或者标明特定的生产供应者以及含有倾向或者排斥潜在投标人的其他内容。</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第二十一条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招标人根据招标项目的具体情况，可以组织潜在投标人踏勘项目现场。</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lastRenderedPageBreak/>
        <w:t>第二十二条</w:t>
      </w:r>
      <w:r w:rsidR="007A382B" w:rsidRPr="007A382B">
        <w:rPr>
          <w:rFonts w:asciiTheme="minorEastAsia" w:hAnsiTheme="minorEastAsia" w:cs="Arial" w:hint="eastAsia"/>
          <w:color w:val="333333"/>
          <w:kern w:val="0"/>
          <w:sz w:val="28"/>
          <w:szCs w:val="28"/>
        </w:rPr>
        <w:t xml:space="preserve"> </w:t>
      </w:r>
      <w:r w:rsidRPr="00EC5D16">
        <w:rPr>
          <w:rFonts w:asciiTheme="minorEastAsia" w:hAnsiTheme="minorEastAsia" w:cs="Arial"/>
          <w:color w:val="333333"/>
          <w:kern w:val="0"/>
          <w:sz w:val="28"/>
          <w:szCs w:val="28"/>
        </w:rPr>
        <w:t>招标人不得向他人透露已获取招标文件的潜在投标人的名称、数量以及可能影响公平竞争的有关招标投标的其他情况。 招标人设有标底的，标底必须保密。</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第二十三条</w:t>
      </w:r>
      <w:r w:rsidR="007A382B" w:rsidRPr="007A382B">
        <w:rPr>
          <w:rFonts w:asciiTheme="minorEastAsia" w:hAnsiTheme="minorEastAsia" w:cs="Arial" w:hint="eastAsia"/>
          <w:color w:val="333333"/>
          <w:kern w:val="0"/>
          <w:sz w:val="28"/>
          <w:szCs w:val="28"/>
        </w:rPr>
        <w:t xml:space="preserve"> </w:t>
      </w:r>
      <w:r w:rsidRPr="00EC5D16">
        <w:rPr>
          <w:rFonts w:asciiTheme="minorEastAsia" w:hAnsiTheme="minorEastAsia" w:cs="Arial"/>
          <w:color w:val="333333"/>
          <w:kern w:val="0"/>
          <w:sz w:val="28"/>
          <w:szCs w:val="28"/>
        </w:rPr>
        <w:t>招标人对已发出的招标文件进行必要的澄清或者修改的，应当在招标文件要求提交投标文件截止时间至少十五日前，以书面形式通知所有招标文件收受人。该澄清或者修改的内容为招标文件的组成部分。</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第二十四条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招标人应当确定投标人编制投标文件所需要的合理时间；但是，依法必须进行招标的项目，自招标文件开始发出之日起至投标人提交投标文件截止之日止，最短不得少于二十日。</w:t>
      </w:r>
    </w:p>
    <w:p w:rsidR="00EC5D16" w:rsidRPr="00EC5D16" w:rsidRDefault="00EC5D16" w:rsidP="007A382B">
      <w:pPr>
        <w:widowControl/>
        <w:spacing w:line="1043" w:lineRule="atLeast"/>
        <w:jc w:val="center"/>
        <w:rPr>
          <w:rFonts w:ascii="Arial" w:eastAsia="宋体" w:hAnsi="Arial" w:cs="Arial"/>
          <w:b/>
          <w:bCs/>
          <w:color w:val="000000"/>
          <w:kern w:val="0"/>
          <w:sz w:val="28"/>
          <w:szCs w:val="28"/>
        </w:rPr>
      </w:pPr>
      <w:r w:rsidRPr="00EC5D16">
        <w:rPr>
          <w:rFonts w:ascii="Arial" w:eastAsia="宋体" w:hAnsi="Arial" w:cs="Arial"/>
          <w:b/>
          <w:bCs/>
          <w:color w:val="000000"/>
          <w:kern w:val="0"/>
          <w:sz w:val="28"/>
          <w:szCs w:val="28"/>
        </w:rPr>
        <w:t>第三章　投标</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第二十五条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投标人是响应招标、参加投标竞争的法人或者其他组织。 依法招标的科研项目允许个人参加投标的，投标的个人适用本法有关投标人的规定。</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第二十六条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投标人应当具备承担招标项目的能力；国家有关规定对投标人资格条件或者招标文件对投标人资格条件有规定的，投标人应当具备规定的资格条件。</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第二十七条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投标人应当按照招标文件的要求编制投标文件。投标文件应当对招标文件提出的实质性要求和条件作出响应。 招标项目属</w:t>
      </w:r>
      <w:r w:rsidRPr="00EC5D16">
        <w:rPr>
          <w:rFonts w:asciiTheme="minorEastAsia" w:hAnsiTheme="minorEastAsia" w:cs="Arial"/>
          <w:color w:val="333333"/>
          <w:kern w:val="0"/>
          <w:sz w:val="28"/>
          <w:szCs w:val="28"/>
        </w:rPr>
        <w:lastRenderedPageBreak/>
        <w:t>于建设施工的，投标文件的内容应当包括拟派出的项目负责人与主要技术人员的简历、业绩和拟用于完成招标项目的机械设备等。</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第二十八条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投标人应当在招标文件要求提交投标文件的截止时间前，将投标文件送达投标地点。招标人收到投标文件后，应当签收保存，不得开启。投标人少于三个的，招标人应当依照本法重新招标。 在招标文件要求提交投标文件的截止时间后送达的投标文件，招标人应当拒收。</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第二十九条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投标人在招标文件要求提交投标文件的截止时间前，可以补充、修改或者撤回已提交的投标文件，并书面通知招标人。补充、修改的内容为投标文件的组成部分。</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第三十条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投标人根据招标文件载明的项目实际情况，拟在中标后将中标项目的部分非主体、非关键性工作进行分包的，应当在投标文件中载明。</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第三十一条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两个以上法人或者其他组织可以组成一个联合体，以一个投标人的身份共同投标。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 联合体各方应当签订共同投标协议，明确约定各方拟承担的工作和责任，并将共同投标协议连同投标文件一并提交招标人。联合体中标的，联合体各方应当共同与招标人签订合同，就中标项目向招标人承担连带责任。 招</w:t>
      </w:r>
      <w:r w:rsidRPr="00EC5D16">
        <w:rPr>
          <w:rFonts w:asciiTheme="minorEastAsia" w:hAnsiTheme="minorEastAsia" w:cs="Arial"/>
          <w:color w:val="333333"/>
          <w:kern w:val="0"/>
          <w:sz w:val="28"/>
          <w:szCs w:val="28"/>
        </w:rPr>
        <w:lastRenderedPageBreak/>
        <w:t>标人不得强制投标人组成联合体共同投标，不得限制投标人之间的竞争。</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第三十二条</w:t>
      </w:r>
      <w:r w:rsidR="007A382B">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投标人不得相互串通投标报价，不得排挤其他投标人的公平竞争，损害招标人或者其他投标人的合法权益。 投标人不得与招标人串通投标，损害国家利益、社会公共利益或者他人的合法权益。 禁止投标人以向招标人或者评标委员会成员行贿的手段谋取中标。</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第三十三条</w:t>
      </w:r>
      <w:r w:rsidR="0009056F">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投标人不得以低于成本的报价竞标，也不得以他人名义投标或者以其他方式弄虚作假，骗取中标。</w:t>
      </w:r>
    </w:p>
    <w:p w:rsidR="00EC5D16" w:rsidRPr="00EC5D16" w:rsidRDefault="00EC5D16" w:rsidP="002F3F74">
      <w:pPr>
        <w:widowControl/>
        <w:spacing w:line="1043" w:lineRule="atLeast"/>
        <w:jc w:val="center"/>
        <w:rPr>
          <w:rFonts w:ascii="Arial" w:eastAsia="宋体" w:hAnsi="Arial" w:cs="Arial"/>
          <w:b/>
          <w:bCs/>
          <w:color w:val="000000"/>
          <w:kern w:val="0"/>
          <w:sz w:val="28"/>
          <w:szCs w:val="28"/>
        </w:rPr>
      </w:pPr>
      <w:r w:rsidRPr="00EC5D16">
        <w:rPr>
          <w:rFonts w:ascii="Arial" w:eastAsia="宋体" w:hAnsi="Arial" w:cs="Arial"/>
          <w:b/>
          <w:bCs/>
          <w:color w:val="000000"/>
          <w:kern w:val="0"/>
          <w:sz w:val="28"/>
          <w:szCs w:val="28"/>
        </w:rPr>
        <w:t>第四章　开标、评标和中标</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第三十四条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开标应当在招标文件确定的提交投标文件截止时间的同一时间公开进行；开标地点应当为招标文件中预先确定的地点。</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第三十五条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开标由招标人主持，邀请所有投标人参加。</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第三十六条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开标时，由投标人或者其推选的代表检查投标文件的密封情况，也可以由招标人委托的公证机构检查并公证；经确认无误后，由工作人员当众拆封，宣读投标人名称、投标价格和投标文件的其他主要内容。 招标人在招标文件要求提交投标文件的截止时间前收到的所有投标文件，开标时都应当当众予以拆封、宣读。 开标过程应当记录，并存档备查。</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第三十七条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评标由招标人依法组建的评标委员会负责。 依法必须进行招标的项目，其评标委员会由招标人的代表和有关技术、经济等方</w:t>
      </w:r>
      <w:r w:rsidRPr="00EC5D16">
        <w:rPr>
          <w:rFonts w:asciiTheme="minorEastAsia" w:hAnsiTheme="minorEastAsia" w:cs="Arial"/>
          <w:color w:val="333333"/>
          <w:kern w:val="0"/>
          <w:sz w:val="28"/>
          <w:szCs w:val="28"/>
        </w:rPr>
        <w:lastRenderedPageBreak/>
        <w:t>面的专家组成，成员人数为五人以上单数，其中技术、经济等方面的专家不得少于成员总数的三分之二。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 与投标人有利害关系的人不得进入相关项目的评标委员会；已经进入的应当更换。 评标委员会成员的名单在中标结果确定前应当保密。</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第三十八条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招标人应当采取必要的措施，保证评标在严格保密的情况下进行。 任何单位和个人不得非法干预、影响评标的过程和结果。</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第三十九条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评标委员会可以要求投标人对投标文件中含义不明确的内容作必要的澄清或者说明，但是澄清或者说明不得超出投标文件的范围或者改变投标文件的实质性内容。</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第四十条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评标委员会应当按照招标文件确定的评标标准和方法，对投标文件进行评审和比较；设有标底的，应当参考标底。评标委员会完成评标后，应当向招标人提出书面评标报告，并推荐合格的中标候选人。 招标人根据评标委员会提出的书面评标报告和推荐的中标候选人确定中标人。招标人也可以授权评标委员会直接确定中标人。 国务院对特定招标项目的评标有特别规定的，从其规定。</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第四十一条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中标人的投标应当符合下列条件之一： （一）能够最大限度地满足招标文件中规定的各项综合评价标准； （二）能够满足</w:t>
      </w:r>
      <w:r w:rsidRPr="00EC5D16">
        <w:rPr>
          <w:rFonts w:asciiTheme="minorEastAsia" w:hAnsiTheme="minorEastAsia" w:cs="Arial"/>
          <w:color w:val="333333"/>
          <w:kern w:val="0"/>
          <w:sz w:val="28"/>
          <w:szCs w:val="28"/>
        </w:rPr>
        <w:lastRenderedPageBreak/>
        <w:t>招标文件的实质性要求，并且经评审的投标价格最低；但是投标价格低于成本的除外。</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第四十二条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评标委员会经评审，认为所有投标都不符合招标文件要求的，可以否决所有投标。 依法必须进行招标的项目的所有投标被否决的，招标人应当依照本法重新招标。</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第四十三条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在确定中标人前，招标人不得与投标人就投标价格、投标方案等实质性内容进行谈判。</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第四十四条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评标委员会成员应当客观、公正地履行职务，遵守职业道德，对所提出的评审意见承担个人责任。 评标委员会成员不得私下接触投标人，不得收受投标人的财物或者其他好处。 评标委员会成员和参与评标的有关工作人员不得透露对投标文件的评审和比较、中标候选人的推荐情况以及与评标有关的其他情况。</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第四十五条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中标人确定后，招标人应当向中标人发出中标通知书，并同时将中标结果通知所有未中标的投标人。 中标通知书对招标人和中标人具有法律效力。中标通知书发出后，招标人改变中标结果的，或者中标人放弃中标项目的，应当依法承担法律责任。</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第四十六条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招标人和中标人应当自中标通知书发出之日起三十日内，按照招标文件和中标人的投标文件订立书面合同。招标人和中标人不得再行订立背离合同实质性内容的其他协议。 招标文件要求中标人提交履约保证金的，中标人应当提交。</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lastRenderedPageBreak/>
        <w:t>第四十七条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依法必须进行招标的项目，招标人应当自确定中标人之日起十五日内，向有关行政监督部门提交招标投标情况的书面报告。</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第四十八条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中标人应当按照合同约定履行义务，完成中标项目。中标人不得向他人转让中标项目，也不得将中标项目肢解后分别向他人转让。 中标人按照合同约定或者经招标人同意，可以将中标项目的部分非主体、非关键性工作分包给他人完成。接受分包的人应当具备相应的资格条件，并不得再次分包。 中标人应当就分包项目向招标人负责，接受分包的人就分包项目承担连带责任。</w:t>
      </w:r>
    </w:p>
    <w:p w:rsidR="00EC5D16" w:rsidRPr="00EC5D16" w:rsidRDefault="00EC5D16" w:rsidP="000F6D89">
      <w:pPr>
        <w:widowControl/>
        <w:spacing w:line="1043" w:lineRule="atLeast"/>
        <w:jc w:val="center"/>
        <w:rPr>
          <w:rFonts w:ascii="Arial" w:eastAsia="宋体" w:hAnsi="Arial" w:cs="Arial"/>
          <w:b/>
          <w:bCs/>
          <w:color w:val="000000"/>
          <w:kern w:val="0"/>
          <w:sz w:val="28"/>
          <w:szCs w:val="28"/>
        </w:rPr>
      </w:pPr>
      <w:r w:rsidRPr="00EC5D16">
        <w:rPr>
          <w:rFonts w:ascii="Arial" w:eastAsia="宋体" w:hAnsi="Arial" w:cs="Arial"/>
          <w:b/>
          <w:bCs/>
          <w:color w:val="000000"/>
          <w:kern w:val="0"/>
          <w:sz w:val="28"/>
          <w:szCs w:val="28"/>
        </w:rPr>
        <w:t>第五章　法律责任</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第四十九条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第五十条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w:t>
      </w:r>
      <w:r w:rsidRPr="00EC5D16">
        <w:rPr>
          <w:rFonts w:asciiTheme="minorEastAsia" w:hAnsiTheme="minorEastAsia" w:cs="Arial"/>
          <w:color w:val="333333"/>
          <w:kern w:val="0"/>
          <w:sz w:val="28"/>
          <w:szCs w:val="28"/>
        </w:rPr>
        <w:lastRenderedPageBreak/>
        <w:t>目并予以公告，直至由工商行政管理机关吊销营业执照；构成犯罪的，依法追究刑事责任。给他人造成损失的，依法承担赔偿责任。 前款所列行为影响中标结果的，中标无效。</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第五十一条</w:t>
      </w:r>
      <w:r w:rsidR="002F3F74" w:rsidRPr="002F3F74">
        <w:rPr>
          <w:rFonts w:asciiTheme="minorEastAsia" w:hAnsiTheme="minorEastAsia" w:cs="Arial" w:hint="eastAsia"/>
          <w:color w:val="333333"/>
          <w:kern w:val="0"/>
          <w:sz w:val="28"/>
          <w:szCs w:val="28"/>
        </w:rPr>
        <w:t xml:space="preserve"> </w:t>
      </w:r>
      <w:r w:rsidRPr="00EC5D16">
        <w:rPr>
          <w:rFonts w:asciiTheme="minorEastAsia" w:hAnsiTheme="minorEastAsia" w:cs="Arial"/>
          <w:color w:val="333333"/>
          <w:kern w:val="0"/>
          <w:sz w:val="28"/>
          <w:szCs w:val="28"/>
        </w:rPr>
        <w:t>招标人以不合理的条件限制或者排斥潜在投标人的，对潜在投标人实行歧视待遇的，强制要求投标人组成联合体共同投标的，或者限制投标人之间竞争的，责令改正，可以处一万元以上五万元以下的罚款。</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t>第五十二条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 前款所列行为影响中标结果的，中标无效。</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第五十三条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EC5D16" w:rsidRPr="00EC5D16" w:rsidRDefault="00EC5D16" w:rsidP="00EC5D16">
      <w:pPr>
        <w:widowControl/>
        <w:spacing w:line="646" w:lineRule="atLeast"/>
        <w:jc w:val="left"/>
        <w:rPr>
          <w:rFonts w:asciiTheme="minorEastAsia" w:hAnsiTheme="minorEastAsia" w:cs="Arial"/>
          <w:color w:val="333333"/>
          <w:kern w:val="0"/>
          <w:sz w:val="28"/>
          <w:szCs w:val="28"/>
        </w:rPr>
      </w:pPr>
      <w:r w:rsidRPr="00EC5D16">
        <w:rPr>
          <w:rFonts w:asciiTheme="minorEastAsia" w:hAnsiTheme="minorEastAsia" w:cs="Arial"/>
          <w:b/>
          <w:bCs/>
          <w:color w:val="333333"/>
          <w:kern w:val="0"/>
          <w:sz w:val="28"/>
          <w:szCs w:val="28"/>
        </w:rPr>
        <w:lastRenderedPageBreak/>
        <w:t>第五十四条</w:t>
      </w:r>
      <w:r w:rsidR="002F3F74">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投标人以他人名义投标或者以其他方式弄虚作假，骗取中标的，中标无效，给招标人造成损失的，依法承担赔偿责任；构成犯罪的，依法追究刑事责任。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第五十五条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依法必须进行招标的项目，招标人违反本法规定，与投标人就投标价格、投标方案等实质性内容进行谈判的，给予警告，对单位直接负责的主管人员和其他直接责任人员依法给予处分。 前款所列行为影响中标结果的，中标无效。</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第五十六条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lastRenderedPageBreak/>
        <w:t>第五十七条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第五十八条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第五十九条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招标人与中标人不按照招标文件和中标人的投标文件订立合同的，或者招标人、中标人订立背离合同实质性内容的协议的，责令改正；可以处中标项目金额千分之五以上千分之十以下的罚款。</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第六十条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中标人不履行与招标人订立的合同的，履约保证金不予退还，给招标人造成的损失超过履约保证金数额的，还应当对超过部分予以赔偿；没有提交履约保证金的，应当对招标人的损失承担赔偿责任。 中标人不按照与招标人订立的合同履行义务，情节严重的，取消其二年至五年内参加依法必须进行招标的项目的投标资格并予以公告，直至由工商行政管理机关吊销营业执照。 因不可抗力不能履行合同的，不适用前两款规定。</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lastRenderedPageBreak/>
        <w:t>第六十一条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本章规定的行政处罚，由国务院规定的有关行政监督部门决定。本法已对实施行政处罚的机关作出规定的除外。</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第六十二条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 个人利用职权进行前款违法行为的，依照前款规定追究责任。</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第六十三条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对招标投标活动依法负有行政监督职责的国家机关工作人员徇私舞弊、滥用职权或者玩忽职守，构成犯罪的，依法追究刑事责任；不构成犯罪的，依法给予行政处分。</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第六十四条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依法必须进行招标的项目违反本法规定，中标无效的，应当依照本法规定的中标条件从其余投标人中重新确定中标人或者依照本法重新进行招标。</w:t>
      </w:r>
    </w:p>
    <w:p w:rsidR="00EC5D16" w:rsidRPr="00EC5D16" w:rsidRDefault="00EC5D16" w:rsidP="000F6D89">
      <w:pPr>
        <w:widowControl/>
        <w:spacing w:line="1043" w:lineRule="atLeast"/>
        <w:jc w:val="center"/>
        <w:rPr>
          <w:rFonts w:ascii="Arial" w:eastAsia="宋体" w:hAnsi="Arial" w:cs="Arial"/>
          <w:b/>
          <w:bCs/>
          <w:color w:val="000000"/>
          <w:kern w:val="0"/>
          <w:sz w:val="28"/>
          <w:szCs w:val="28"/>
        </w:rPr>
      </w:pPr>
      <w:r w:rsidRPr="00EC5D16">
        <w:rPr>
          <w:rFonts w:ascii="Arial" w:eastAsia="宋体" w:hAnsi="Arial" w:cs="Arial"/>
          <w:b/>
          <w:bCs/>
          <w:color w:val="000000"/>
          <w:kern w:val="0"/>
          <w:sz w:val="28"/>
          <w:szCs w:val="28"/>
        </w:rPr>
        <w:t>第六章　附则</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第六十五条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投标人和其他利害关系人认为招标投标活动不符合本法有关规定的，有权向招标人提出异议或者依法向有关行政监督部门投诉。</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lastRenderedPageBreak/>
        <w:t>第六十六条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涉及国家安全、国家秘密、抢险救灾或者属于利用扶贫资金实行以工代赈、需要使用农民工等特殊情况，不适宜进行招标的项目，按照国家有关规定可以不进行招标。</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第六十七条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使用国际组织或者外国政府贷款、援助资金的项目进行招标，贷款方、资金提供方对招标投标的具体条件和程序有不同规定的，可以适用其规定，但违背中华人民共和国的社会公共利益的除外。</w:t>
      </w:r>
    </w:p>
    <w:p w:rsidR="00EC5D16" w:rsidRPr="00EC5D16" w:rsidRDefault="00EC5D16" w:rsidP="00EC5D16">
      <w:pPr>
        <w:widowControl/>
        <w:spacing w:line="646" w:lineRule="atLeast"/>
        <w:jc w:val="left"/>
        <w:rPr>
          <w:rFonts w:asciiTheme="minorEastAsia" w:hAnsiTheme="minorEastAsia" w:cs="Arial"/>
          <w:b/>
          <w:bCs/>
          <w:color w:val="333333"/>
          <w:kern w:val="0"/>
          <w:sz w:val="28"/>
          <w:szCs w:val="28"/>
        </w:rPr>
      </w:pPr>
      <w:r w:rsidRPr="00EC5D16">
        <w:rPr>
          <w:rFonts w:asciiTheme="minorEastAsia" w:hAnsiTheme="minorEastAsia" w:cs="Arial"/>
          <w:b/>
          <w:bCs/>
          <w:color w:val="333333"/>
          <w:kern w:val="0"/>
          <w:sz w:val="28"/>
          <w:szCs w:val="28"/>
        </w:rPr>
        <w:t>第六十八条</w:t>
      </w:r>
      <w:r w:rsidR="000F6D89">
        <w:rPr>
          <w:rFonts w:asciiTheme="minorEastAsia" w:hAnsiTheme="minorEastAsia" w:cs="Arial" w:hint="eastAsia"/>
          <w:b/>
          <w:bCs/>
          <w:color w:val="333333"/>
          <w:kern w:val="0"/>
          <w:sz w:val="28"/>
          <w:szCs w:val="28"/>
        </w:rPr>
        <w:t xml:space="preserve"> </w:t>
      </w:r>
      <w:r w:rsidRPr="00EC5D16">
        <w:rPr>
          <w:rFonts w:asciiTheme="minorEastAsia" w:hAnsiTheme="minorEastAsia" w:cs="Arial"/>
          <w:color w:val="333333"/>
          <w:kern w:val="0"/>
          <w:sz w:val="28"/>
          <w:szCs w:val="28"/>
        </w:rPr>
        <w:t>本法自2000年1月1日起施行。</w:t>
      </w:r>
    </w:p>
    <w:p w:rsidR="00114D3D" w:rsidRDefault="00114D3D">
      <w:pPr>
        <w:sectPr w:rsidR="00114D3D" w:rsidSect="002E1FF6">
          <w:type w:val="continuous"/>
          <w:pgSz w:w="11906" w:h="16838"/>
          <w:pgMar w:top="1440" w:right="1800" w:bottom="1440" w:left="1800" w:header="851" w:footer="992" w:gutter="0"/>
          <w:cols w:space="425"/>
          <w:docGrid w:type="lines" w:linePitch="312"/>
        </w:sectPr>
      </w:pPr>
    </w:p>
    <w:p w:rsidR="006B32DA" w:rsidRDefault="006B32DA"/>
    <w:sectPr w:rsidR="006B32DA" w:rsidSect="002E1FF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85" w:rsidRDefault="00C30585" w:rsidP="002E1FF6">
      <w:r>
        <w:separator/>
      </w:r>
    </w:p>
  </w:endnote>
  <w:endnote w:type="continuationSeparator" w:id="0">
    <w:p w:rsidR="00C30585" w:rsidRDefault="00C30585" w:rsidP="002E1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85" w:rsidRDefault="00C30585" w:rsidP="002E1FF6">
      <w:r>
        <w:separator/>
      </w:r>
    </w:p>
  </w:footnote>
  <w:footnote w:type="continuationSeparator" w:id="0">
    <w:p w:rsidR="00C30585" w:rsidRDefault="00C30585" w:rsidP="002E1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D16"/>
    <w:rsid w:val="00042652"/>
    <w:rsid w:val="0009056F"/>
    <w:rsid w:val="000B0728"/>
    <w:rsid w:val="000B3A23"/>
    <w:rsid w:val="000F6D89"/>
    <w:rsid w:val="00114D3D"/>
    <w:rsid w:val="002E1FF6"/>
    <w:rsid w:val="002F3F74"/>
    <w:rsid w:val="0036316F"/>
    <w:rsid w:val="003E3FD1"/>
    <w:rsid w:val="006B32DA"/>
    <w:rsid w:val="007A382B"/>
    <w:rsid w:val="00C30585"/>
    <w:rsid w:val="00D51DBA"/>
    <w:rsid w:val="00DA713B"/>
    <w:rsid w:val="00EC5D16"/>
    <w:rsid w:val="00F71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font-big">
    <w:name w:val="c-font-big"/>
    <w:basedOn w:val="a0"/>
    <w:rsid w:val="00EC5D16"/>
  </w:style>
  <w:style w:type="character" w:customStyle="1" w:styleId="statute-detail-label-item">
    <w:name w:val="statute-detail-label-item"/>
    <w:basedOn w:val="a0"/>
    <w:rsid w:val="00EC5D16"/>
  </w:style>
  <w:style w:type="character" w:customStyle="1" w:styleId="statute-detail-info-item">
    <w:name w:val="statute-detail-info-item"/>
    <w:basedOn w:val="a0"/>
    <w:rsid w:val="00EC5D16"/>
  </w:style>
  <w:style w:type="character" w:customStyle="1" w:styleId="statute-detail-baseinfo-key">
    <w:name w:val="statute-detail-baseinfo-key"/>
    <w:basedOn w:val="a0"/>
    <w:rsid w:val="00EC5D16"/>
  </w:style>
  <w:style w:type="character" w:customStyle="1" w:styleId="statute-detail-baseinfo-value">
    <w:name w:val="statute-detail-baseinfo-value"/>
    <w:basedOn w:val="a0"/>
    <w:rsid w:val="00EC5D16"/>
  </w:style>
  <w:style w:type="character" w:styleId="a3">
    <w:name w:val="Hyperlink"/>
    <w:basedOn w:val="a0"/>
    <w:uiPriority w:val="99"/>
    <w:semiHidden/>
    <w:unhideWhenUsed/>
    <w:rsid w:val="00EC5D16"/>
    <w:rPr>
      <w:color w:val="0000FF"/>
      <w:u w:val="single"/>
    </w:rPr>
  </w:style>
  <w:style w:type="paragraph" w:styleId="a4">
    <w:name w:val="header"/>
    <w:basedOn w:val="a"/>
    <w:link w:val="Char"/>
    <w:uiPriority w:val="99"/>
    <w:semiHidden/>
    <w:unhideWhenUsed/>
    <w:rsid w:val="002E1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1FF6"/>
    <w:rPr>
      <w:sz w:val="18"/>
      <w:szCs w:val="18"/>
    </w:rPr>
  </w:style>
  <w:style w:type="paragraph" w:styleId="a5">
    <w:name w:val="footer"/>
    <w:basedOn w:val="a"/>
    <w:link w:val="Char0"/>
    <w:uiPriority w:val="99"/>
    <w:semiHidden/>
    <w:unhideWhenUsed/>
    <w:rsid w:val="002E1FF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E1FF6"/>
    <w:rPr>
      <w:sz w:val="18"/>
      <w:szCs w:val="18"/>
    </w:rPr>
  </w:style>
</w:styles>
</file>

<file path=word/webSettings.xml><?xml version="1.0" encoding="utf-8"?>
<w:webSettings xmlns:r="http://schemas.openxmlformats.org/officeDocument/2006/relationships" xmlns:w="http://schemas.openxmlformats.org/wordprocessingml/2006/main">
  <w:divs>
    <w:div w:id="1388914677">
      <w:bodyDiv w:val="1"/>
      <w:marLeft w:val="0"/>
      <w:marRight w:val="0"/>
      <w:marTop w:val="0"/>
      <w:marBottom w:val="0"/>
      <w:divBdr>
        <w:top w:val="none" w:sz="0" w:space="0" w:color="auto"/>
        <w:left w:val="none" w:sz="0" w:space="0" w:color="auto"/>
        <w:bottom w:val="none" w:sz="0" w:space="0" w:color="auto"/>
        <w:right w:val="none" w:sz="0" w:space="0" w:color="auto"/>
      </w:divBdr>
      <w:divsChild>
        <w:div w:id="793016235">
          <w:marLeft w:val="0"/>
          <w:marRight w:val="0"/>
          <w:marTop w:val="0"/>
          <w:marBottom w:val="0"/>
          <w:divBdr>
            <w:top w:val="none" w:sz="0" w:space="0" w:color="auto"/>
            <w:left w:val="none" w:sz="0" w:space="0" w:color="auto"/>
            <w:bottom w:val="none" w:sz="0" w:space="0" w:color="auto"/>
            <w:right w:val="none" w:sz="0" w:space="0" w:color="auto"/>
          </w:divBdr>
          <w:divsChild>
            <w:div w:id="1318191184">
              <w:marLeft w:val="0"/>
              <w:marRight w:val="0"/>
              <w:marTop w:val="745"/>
              <w:marBottom w:val="0"/>
              <w:divBdr>
                <w:top w:val="none" w:sz="0" w:space="0" w:color="auto"/>
                <w:left w:val="none" w:sz="0" w:space="0" w:color="auto"/>
                <w:bottom w:val="none" w:sz="0" w:space="0" w:color="auto"/>
                <w:right w:val="none" w:sz="0" w:space="0" w:color="auto"/>
              </w:divBdr>
            </w:div>
            <w:div w:id="964769620">
              <w:marLeft w:val="0"/>
              <w:marRight w:val="0"/>
              <w:marTop w:val="0"/>
              <w:marBottom w:val="0"/>
              <w:divBdr>
                <w:top w:val="none" w:sz="0" w:space="0" w:color="auto"/>
                <w:left w:val="none" w:sz="0" w:space="0" w:color="auto"/>
                <w:bottom w:val="none" w:sz="0" w:space="0" w:color="auto"/>
                <w:right w:val="none" w:sz="0" w:space="0" w:color="auto"/>
              </w:divBdr>
              <w:divsChild>
                <w:div w:id="177279534">
                  <w:marLeft w:val="0"/>
                  <w:marRight w:val="0"/>
                  <w:marTop w:val="0"/>
                  <w:marBottom w:val="0"/>
                  <w:divBdr>
                    <w:top w:val="none" w:sz="0" w:space="0" w:color="auto"/>
                    <w:left w:val="none" w:sz="0" w:space="0" w:color="auto"/>
                    <w:bottom w:val="none" w:sz="0" w:space="0" w:color="auto"/>
                    <w:right w:val="none" w:sz="0" w:space="0" w:color="auto"/>
                  </w:divBdr>
                </w:div>
                <w:div w:id="1860392514">
                  <w:marLeft w:val="0"/>
                  <w:marRight w:val="0"/>
                  <w:marTop w:val="0"/>
                  <w:marBottom w:val="0"/>
                  <w:divBdr>
                    <w:top w:val="none" w:sz="0" w:space="0" w:color="auto"/>
                    <w:left w:val="none" w:sz="0" w:space="0" w:color="auto"/>
                    <w:bottom w:val="none" w:sz="0" w:space="0" w:color="auto"/>
                    <w:right w:val="none" w:sz="0" w:space="0" w:color="auto"/>
                  </w:divBdr>
                </w:div>
                <w:div w:id="1064717158">
                  <w:marLeft w:val="0"/>
                  <w:marRight w:val="0"/>
                  <w:marTop w:val="0"/>
                  <w:marBottom w:val="0"/>
                  <w:divBdr>
                    <w:top w:val="none" w:sz="0" w:space="0" w:color="auto"/>
                    <w:left w:val="none" w:sz="0" w:space="0" w:color="auto"/>
                    <w:bottom w:val="none" w:sz="0" w:space="0" w:color="auto"/>
                    <w:right w:val="none" w:sz="0" w:space="0" w:color="auto"/>
                  </w:divBdr>
                </w:div>
                <w:div w:id="715356309">
                  <w:marLeft w:val="0"/>
                  <w:marRight w:val="0"/>
                  <w:marTop w:val="0"/>
                  <w:marBottom w:val="0"/>
                  <w:divBdr>
                    <w:top w:val="none" w:sz="0" w:space="0" w:color="auto"/>
                    <w:left w:val="none" w:sz="0" w:space="0" w:color="auto"/>
                    <w:bottom w:val="none" w:sz="0" w:space="0" w:color="auto"/>
                    <w:right w:val="none" w:sz="0" w:space="0" w:color="auto"/>
                  </w:divBdr>
                </w:div>
                <w:div w:id="641735596">
                  <w:marLeft w:val="0"/>
                  <w:marRight w:val="0"/>
                  <w:marTop w:val="0"/>
                  <w:marBottom w:val="0"/>
                  <w:divBdr>
                    <w:top w:val="none" w:sz="0" w:space="0" w:color="auto"/>
                    <w:left w:val="none" w:sz="0" w:space="0" w:color="auto"/>
                    <w:bottom w:val="none" w:sz="0" w:space="0" w:color="auto"/>
                    <w:right w:val="none" w:sz="0" w:space="0" w:color="auto"/>
                  </w:divBdr>
                </w:div>
                <w:div w:id="5343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9900">
          <w:marLeft w:val="0"/>
          <w:marRight w:val="0"/>
          <w:marTop w:val="0"/>
          <w:marBottom w:val="0"/>
          <w:divBdr>
            <w:top w:val="none" w:sz="0" w:space="0" w:color="auto"/>
            <w:left w:val="none" w:sz="0" w:space="0" w:color="auto"/>
            <w:bottom w:val="none" w:sz="0" w:space="0" w:color="auto"/>
            <w:right w:val="none" w:sz="0" w:space="0" w:color="auto"/>
          </w:divBdr>
          <w:divsChild>
            <w:div w:id="1953052267">
              <w:marLeft w:val="0"/>
              <w:marRight w:val="0"/>
              <w:marTop w:val="745"/>
              <w:marBottom w:val="0"/>
              <w:divBdr>
                <w:top w:val="none" w:sz="0" w:space="0" w:color="auto"/>
                <w:left w:val="none" w:sz="0" w:space="0" w:color="auto"/>
                <w:bottom w:val="none" w:sz="0" w:space="0" w:color="auto"/>
                <w:right w:val="none" w:sz="0" w:space="0" w:color="auto"/>
              </w:divBdr>
            </w:div>
            <w:div w:id="1265073684">
              <w:marLeft w:val="0"/>
              <w:marRight w:val="0"/>
              <w:marTop w:val="0"/>
              <w:marBottom w:val="0"/>
              <w:divBdr>
                <w:top w:val="none" w:sz="0" w:space="0" w:color="auto"/>
                <w:left w:val="none" w:sz="0" w:space="0" w:color="auto"/>
                <w:bottom w:val="none" w:sz="0" w:space="0" w:color="auto"/>
                <w:right w:val="none" w:sz="0" w:space="0" w:color="auto"/>
              </w:divBdr>
            </w:div>
            <w:div w:id="1250312700">
              <w:marLeft w:val="0"/>
              <w:marRight w:val="0"/>
              <w:marTop w:val="0"/>
              <w:marBottom w:val="0"/>
              <w:divBdr>
                <w:top w:val="none" w:sz="0" w:space="0" w:color="auto"/>
                <w:left w:val="none" w:sz="0" w:space="0" w:color="auto"/>
                <w:bottom w:val="none" w:sz="0" w:space="0" w:color="auto"/>
                <w:right w:val="none" w:sz="0" w:space="0" w:color="auto"/>
              </w:divBdr>
              <w:divsChild>
                <w:div w:id="21018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4638">
          <w:marLeft w:val="0"/>
          <w:marRight w:val="0"/>
          <w:marTop w:val="0"/>
          <w:marBottom w:val="0"/>
          <w:divBdr>
            <w:top w:val="none" w:sz="0" w:space="0" w:color="auto"/>
            <w:left w:val="none" w:sz="0" w:space="0" w:color="auto"/>
            <w:bottom w:val="none" w:sz="0" w:space="0" w:color="auto"/>
            <w:right w:val="none" w:sz="0" w:space="0" w:color="auto"/>
          </w:divBdr>
          <w:divsChild>
            <w:div w:id="1229457071">
              <w:marLeft w:val="0"/>
              <w:marRight w:val="0"/>
              <w:marTop w:val="745"/>
              <w:marBottom w:val="0"/>
              <w:divBdr>
                <w:top w:val="none" w:sz="0" w:space="0" w:color="auto"/>
                <w:left w:val="none" w:sz="0" w:space="0" w:color="auto"/>
                <w:bottom w:val="none" w:sz="0" w:space="0" w:color="auto"/>
                <w:right w:val="none" w:sz="0" w:space="0" w:color="auto"/>
              </w:divBdr>
            </w:div>
            <w:div w:id="1861040323">
              <w:marLeft w:val="0"/>
              <w:marRight w:val="0"/>
              <w:marTop w:val="0"/>
              <w:marBottom w:val="0"/>
              <w:divBdr>
                <w:top w:val="none" w:sz="0" w:space="0" w:color="auto"/>
                <w:left w:val="none" w:sz="0" w:space="0" w:color="auto"/>
                <w:bottom w:val="none" w:sz="0" w:space="0" w:color="auto"/>
                <w:right w:val="none" w:sz="0" w:space="0" w:color="auto"/>
              </w:divBdr>
              <w:divsChild>
                <w:div w:id="785854295">
                  <w:marLeft w:val="0"/>
                  <w:marRight w:val="0"/>
                  <w:marTop w:val="0"/>
                  <w:marBottom w:val="0"/>
                  <w:divBdr>
                    <w:top w:val="none" w:sz="0" w:space="0" w:color="auto"/>
                    <w:left w:val="none" w:sz="0" w:space="0" w:color="auto"/>
                    <w:bottom w:val="none" w:sz="0" w:space="0" w:color="auto"/>
                    <w:right w:val="none" w:sz="0" w:space="0" w:color="auto"/>
                  </w:divBdr>
                  <w:divsChild>
                    <w:div w:id="1682052385">
                      <w:marLeft w:val="0"/>
                      <w:marRight w:val="0"/>
                      <w:marTop w:val="0"/>
                      <w:marBottom w:val="0"/>
                      <w:divBdr>
                        <w:top w:val="none" w:sz="0" w:space="0" w:color="auto"/>
                        <w:left w:val="none" w:sz="0" w:space="0" w:color="auto"/>
                        <w:bottom w:val="none" w:sz="0" w:space="0" w:color="auto"/>
                        <w:right w:val="none" w:sz="0" w:space="0" w:color="auto"/>
                      </w:divBdr>
                    </w:div>
                    <w:div w:id="1085497197">
                      <w:marLeft w:val="0"/>
                      <w:marRight w:val="0"/>
                      <w:marTop w:val="0"/>
                      <w:marBottom w:val="0"/>
                      <w:divBdr>
                        <w:top w:val="none" w:sz="0" w:space="0" w:color="auto"/>
                        <w:left w:val="none" w:sz="0" w:space="0" w:color="auto"/>
                        <w:bottom w:val="none" w:sz="0" w:space="0" w:color="auto"/>
                        <w:right w:val="none" w:sz="0" w:space="0" w:color="auto"/>
                      </w:divBdr>
                      <w:divsChild>
                        <w:div w:id="387262776">
                          <w:marLeft w:val="0"/>
                          <w:marRight w:val="0"/>
                          <w:marTop w:val="0"/>
                          <w:marBottom w:val="0"/>
                          <w:divBdr>
                            <w:top w:val="none" w:sz="0" w:space="0" w:color="auto"/>
                            <w:left w:val="none" w:sz="0" w:space="0" w:color="auto"/>
                            <w:bottom w:val="none" w:sz="0" w:space="0" w:color="auto"/>
                            <w:right w:val="none" w:sz="0" w:space="0" w:color="auto"/>
                          </w:divBdr>
                        </w:div>
                        <w:div w:id="1879393777">
                          <w:marLeft w:val="0"/>
                          <w:marRight w:val="0"/>
                          <w:marTop w:val="0"/>
                          <w:marBottom w:val="0"/>
                          <w:divBdr>
                            <w:top w:val="none" w:sz="0" w:space="0" w:color="auto"/>
                            <w:left w:val="none" w:sz="0" w:space="0" w:color="auto"/>
                            <w:bottom w:val="none" w:sz="0" w:space="0" w:color="auto"/>
                            <w:right w:val="none" w:sz="0" w:space="0" w:color="auto"/>
                          </w:divBdr>
                        </w:div>
                      </w:divsChild>
                    </w:div>
                    <w:div w:id="2044817167">
                      <w:marLeft w:val="0"/>
                      <w:marRight w:val="0"/>
                      <w:marTop w:val="0"/>
                      <w:marBottom w:val="0"/>
                      <w:divBdr>
                        <w:top w:val="none" w:sz="0" w:space="0" w:color="auto"/>
                        <w:left w:val="none" w:sz="0" w:space="0" w:color="auto"/>
                        <w:bottom w:val="none" w:sz="0" w:space="0" w:color="auto"/>
                        <w:right w:val="none" w:sz="0" w:space="0" w:color="auto"/>
                      </w:divBdr>
                      <w:divsChild>
                        <w:div w:id="1898979441">
                          <w:marLeft w:val="0"/>
                          <w:marRight w:val="0"/>
                          <w:marTop w:val="0"/>
                          <w:marBottom w:val="0"/>
                          <w:divBdr>
                            <w:top w:val="none" w:sz="0" w:space="0" w:color="auto"/>
                            <w:left w:val="none" w:sz="0" w:space="0" w:color="auto"/>
                            <w:bottom w:val="none" w:sz="0" w:space="0" w:color="auto"/>
                            <w:right w:val="none" w:sz="0" w:space="0" w:color="auto"/>
                          </w:divBdr>
                        </w:div>
                        <w:div w:id="415250199">
                          <w:marLeft w:val="0"/>
                          <w:marRight w:val="0"/>
                          <w:marTop w:val="0"/>
                          <w:marBottom w:val="0"/>
                          <w:divBdr>
                            <w:top w:val="none" w:sz="0" w:space="0" w:color="auto"/>
                            <w:left w:val="none" w:sz="0" w:space="0" w:color="auto"/>
                            <w:bottom w:val="none" w:sz="0" w:space="0" w:color="auto"/>
                            <w:right w:val="none" w:sz="0" w:space="0" w:color="auto"/>
                          </w:divBdr>
                        </w:div>
                      </w:divsChild>
                    </w:div>
                    <w:div w:id="1470199892">
                      <w:marLeft w:val="0"/>
                      <w:marRight w:val="0"/>
                      <w:marTop w:val="0"/>
                      <w:marBottom w:val="0"/>
                      <w:divBdr>
                        <w:top w:val="none" w:sz="0" w:space="0" w:color="auto"/>
                        <w:left w:val="none" w:sz="0" w:space="0" w:color="auto"/>
                        <w:bottom w:val="none" w:sz="0" w:space="0" w:color="auto"/>
                        <w:right w:val="none" w:sz="0" w:space="0" w:color="auto"/>
                      </w:divBdr>
                      <w:divsChild>
                        <w:div w:id="810098511">
                          <w:marLeft w:val="0"/>
                          <w:marRight w:val="0"/>
                          <w:marTop w:val="0"/>
                          <w:marBottom w:val="0"/>
                          <w:divBdr>
                            <w:top w:val="none" w:sz="0" w:space="0" w:color="auto"/>
                            <w:left w:val="none" w:sz="0" w:space="0" w:color="auto"/>
                            <w:bottom w:val="none" w:sz="0" w:space="0" w:color="auto"/>
                            <w:right w:val="none" w:sz="0" w:space="0" w:color="auto"/>
                          </w:divBdr>
                        </w:div>
                        <w:div w:id="479930963">
                          <w:marLeft w:val="0"/>
                          <w:marRight w:val="0"/>
                          <w:marTop w:val="0"/>
                          <w:marBottom w:val="0"/>
                          <w:divBdr>
                            <w:top w:val="none" w:sz="0" w:space="0" w:color="auto"/>
                            <w:left w:val="none" w:sz="0" w:space="0" w:color="auto"/>
                            <w:bottom w:val="none" w:sz="0" w:space="0" w:color="auto"/>
                            <w:right w:val="none" w:sz="0" w:space="0" w:color="auto"/>
                          </w:divBdr>
                        </w:div>
                      </w:divsChild>
                    </w:div>
                    <w:div w:id="1845584439">
                      <w:marLeft w:val="0"/>
                      <w:marRight w:val="0"/>
                      <w:marTop w:val="0"/>
                      <w:marBottom w:val="0"/>
                      <w:divBdr>
                        <w:top w:val="none" w:sz="0" w:space="0" w:color="auto"/>
                        <w:left w:val="none" w:sz="0" w:space="0" w:color="auto"/>
                        <w:bottom w:val="none" w:sz="0" w:space="0" w:color="auto"/>
                        <w:right w:val="none" w:sz="0" w:space="0" w:color="auto"/>
                      </w:divBdr>
                      <w:divsChild>
                        <w:div w:id="1418362240">
                          <w:marLeft w:val="0"/>
                          <w:marRight w:val="0"/>
                          <w:marTop w:val="0"/>
                          <w:marBottom w:val="0"/>
                          <w:divBdr>
                            <w:top w:val="none" w:sz="0" w:space="0" w:color="auto"/>
                            <w:left w:val="none" w:sz="0" w:space="0" w:color="auto"/>
                            <w:bottom w:val="none" w:sz="0" w:space="0" w:color="auto"/>
                            <w:right w:val="none" w:sz="0" w:space="0" w:color="auto"/>
                          </w:divBdr>
                        </w:div>
                        <w:div w:id="1326740331">
                          <w:marLeft w:val="0"/>
                          <w:marRight w:val="0"/>
                          <w:marTop w:val="0"/>
                          <w:marBottom w:val="0"/>
                          <w:divBdr>
                            <w:top w:val="none" w:sz="0" w:space="0" w:color="auto"/>
                            <w:left w:val="none" w:sz="0" w:space="0" w:color="auto"/>
                            <w:bottom w:val="none" w:sz="0" w:space="0" w:color="auto"/>
                            <w:right w:val="none" w:sz="0" w:space="0" w:color="auto"/>
                          </w:divBdr>
                        </w:div>
                      </w:divsChild>
                    </w:div>
                    <w:div w:id="2122842643">
                      <w:marLeft w:val="0"/>
                      <w:marRight w:val="0"/>
                      <w:marTop w:val="0"/>
                      <w:marBottom w:val="0"/>
                      <w:divBdr>
                        <w:top w:val="none" w:sz="0" w:space="0" w:color="auto"/>
                        <w:left w:val="none" w:sz="0" w:space="0" w:color="auto"/>
                        <w:bottom w:val="none" w:sz="0" w:space="0" w:color="auto"/>
                        <w:right w:val="none" w:sz="0" w:space="0" w:color="auto"/>
                      </w:divBdr>
                      <w:divsChild>
                        <w:div w:id="105778472">
                          <w:marLeft w:val="0"/>
                          <w:marRight w:val="0"/>
                          <w:marTop w:val="0"/>
                          <w:marBottom w:val="0"/>
                          <w:divBdr>
                            <w:top w:val="none" w:sz="0" w:space="0" w:color="auto"/>
                            <w:left w:val="none" w:sz="0" w:space="0" w:color="auto"/>
                            <w:bottom w:val="none" w:sz="0" w:space="0" w:color="auto"/>
                            <w:right w:val="none" w:sz="0" w:space="0" w:color="auto"/>
                          </w:divBdr>
                        </w:div>
                        <w:div w:id="1168322219">
                          <w:marLeft w:val="0"/>
                          <w:marRight w:val="0"/>
                          <w:marTop w:val="0"/>
                          <w:marBottom w:val="0"/>
                          <w:divBdr>
                            <w:top w:val="none" w:sz="0" w:space="0" w:color="auto"/>
                            <w:left w:val="none" w:sz="0" w:space="0" w:color="auto"/>
                            <w:bottom w:val="none" w:sz="0" w:space="0" w:color="auto"/>
                            <w:right w:val="none" w:sz="0" w:space="0" w:color="auto"/>
                          </w:divBdr>
                        </w:div>
                      </w:divsChild>
                    </w:div>
                    <w:div w:id="70274755">
                      <w:marLeft w:val="0"/>
                      <w:marRight w:val="0"/>
                      <w:marTop w:val="0"/>
                      <w:marBottom w:val="0"/>
                      <w:divBdr>
                        <w:top w:val="none" w:sz="0" w:space="0" w:color="auto"/>
                        <w:left w:val="none" w:sz="0" w:space="0" w:color="auto"/>
                        <w:bottom w:val="none" w:sz="0" w:space="0" w:color="auto"/>
                        <w:right w:val="none" w:sz="0" w:space="0" w:color="auto"/>
                      </w:divBdr>
                      <w:divsChild>
                        <w:div w:id="350567420">
                          <w:marLeft w:val="0"/>
                          <w:marRight w:val="0"/>
                          <w:marTop w:val="0"/>
                          <w:marBottom w:val="0"/>
                          <w:divBdr>
                            <w:top w:val="none" w:sz="0" w:space="0" w:color="auto"/>
                            <w:left w:val="none" w:sz="0" w:space="0" w:color="auto"/>
                            <w:bottom w:val="none" w:sz="0" w:space="0" w:color="auto"/>
                            <w:right w:val="none" w:sz="0" w:space="0" w:color="auto"/>
                          </w:divBdr>
                        </w:div>
                        <w:div w:id="1523517344">
                          <w:marLeft w:val="0"/>
                          <w:marRight w:val="0"/>
                          <w:marTop w:val="0"/>
                          <w:marBottom w:val="0"/>
                          <w:divBdr>
                            <w:top w:val="none" w:sz="0" w:space="0" w:color="auto"/>
                            <w:left w:val="none" w:sz="0" w:space="0" w:color="auto"/>
                            <w:bottom w:val="none" w:sz="0" w:space="0" w:color="auto"/>
                            <w:right w:val="none" w:sz="0" w:space="0" w:color="auto"/>
                          </w:divBdr>
                        </w:div>
                      </w:divsChild>
                    </w:div>
                    <w:div w:id="1468206362">
                      <w:marLeft w:val="0"/>
                      <w:marRight w:val="0"/>
                      <w:marTop w:val="0"/>
                      <w:marBottom w:val="0"/>
                      <w:divBdr>
                        <w:top w:val="none" w:sz="0" w:space="0" w:color="auto"/>
                        <w:left w:val="none" w:sz="0" w:space="0" w:color="auto"/>
                        <w:bottom w:val="none" w:sz="0" w:space="0" w:color="auto"/>
                        <w:right w:val="none" w:sz="0" w:space="0" w:color="auto"/>
                      </w:divBdr>
                      <w:divsChild>
                        <w:div w:id="607658009">
                          <w:marLeft w:val="0"/>
                          <w:marRight w:val="0"/>
                          <w:marTop w:val="0"/>
                          <w:marBottom w:val="0"/>
                          <w:divBdr>
                            <w:top w:val="none" w:sz="0" w:space="0" w:color="auto"/>
                            <w:left w:val="none" w:sz="0" w:space="0" w:color="auto"/>
                            <w:bottom w:val="none" w:sz="0" w:space="0" w:color="auto"/>
                            <w:right w:val="none" w:sz="0" w:space="0" w:color="auto"/>
                          </w:divBdr>
                        </w:div>
                        <w:div w:id="20885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8934">
                  <w:marLeft w:val="0"/>
                  <w:marRight w:val="0"/>
                  <w:marTop w:val="0"/>
                  <w:marBottom w:val="0"/>
                  <w:divBdr>
                    <w:top w:val="none" w:sz="0" w:space="0" w:color="auto"/>
                    <w:left w:val="none" w:sz="0" w:space="0" w:color="auto"/>
                    <w:bottom w:val="none" w:sz="0" w:space="0" w:color="auto"/>
                    <w:right w:val="none" w:sz="0" w:space="0" w:color="auto"/>
                  </w:divBdr>
                  <w:divsChild>
                    <w:div w:id="554198003">
                      <w:marLeft w:val="0"/>
                      <w:marRight w:val="0"/>
                      <w:marTop w:val="0"/>
                      <w:marBottom w:val="0"/>
                      <w:divBdr>
                        <w:top w:val="none" w:sz="0" w:space="0" w:color="auto"/>
                        <w:left w:val="none" w:sz="0" w:space="0" w:color="auto"/>
                        <w:bottom w:val="none" w:sz="0" w:space="0" w:color="auto"/>
                        <w:right w:val="none" w:sz="0" w:space="0" w:color="auto"/>
                      </w:divBdr>
                    </w:div>
                    <w:div w:id="384137569">
                      <w:marLeft w:val="0"/>
                      <w:marRight w:val="0"/>
                      <w:marTop w:val="0"/>
                      <w:marBottom w:val="0"/>
                      <w:divBdr>
                        <w:top w:val="none" w:sz="0" w:space="0" w:color="auto"/>
                        <w:left w:val="none" w:sz="0" w:space="0" w:color="auto"/>
                        <w:bottom w:val="none" w:sz="0" w:space="0" w:color="auto"/>
                        <w:right w:val="none" w:sz="0" w:space="0" w:color="auto"/>
                      </w:divBdr>
                      <w:divsChild>
                        <w:div w:id="69236289">
                          <w:marLeft w:val="0"/>
                          <w:marRight w:val="0"/>
                          <w:marTop w:val="0"/>
                          <w:marBottom w:val="0"/>
                          <w:divBdr>
                            <w:top w:val="none" w:sz="0" w:space="0" w:color="auto"/>
                            <w:left w:val="none" w:sz="0" w:space="0" w:color="auto"/>
                            <w:bottom w:val="none" w:sz="0" w:space="0" w:color="auto"/>
                            <w:right w:val="none" w:sz="0" w:space="0" w:color="auto"/>
                          </w:divBdr>
                        </w:div>
                        <w:div w:id="1422525761">
                          <w:marLeft w:val="0"/>
                          <w:marRight w:val="0"/>
                          <w:marTop w:val="0"/>
                          <w:marBottom w:val="0"/>
                          <w:divBdr>
                            <w:top w:val="none" w:sz="0" w:space="0" w:color="auto"/>
                            <w:left w:val="none" w:sz="0" w:space="0" w:color="auto"/>
                            <w:bottom w:val="none" w:sz="0" w:space="0" w:color="auto"/>
                            <w:right w:val="none" w:sz="0" w:space="0" w:color="auto"/>
                          </w:divBdr>
                        </w:div>
                      </w:divsChild>
                    </w:div>
                    <w:div w:id="2095081246">
                      <w:marLeft w:val="0"/>
                      <w:marRight w:val="0"/>
                      <w:marTop w:val="0"/>
                      <w:marBottom w:val="0"/>
                      <w:divBdr>
                        <w:top w:val="none" w:sz="0" w:space="0" w:color="auto"/>
                        <w:left w:val="none" w:sz="0" w:space="0" w:color="auto"/>
                        <w:bottom w:val="none" w:sz="0" w:space="0" w:color="auto"/>
                        <w:right w:val="none" w:sz="0" w:space="0" w:color="auto"/>
                      </w:divBdr>
                      <w:divsChild>
                        <w:div w:id="883980251">
                          <w:marLeft w:val="0"/>
                          <w:marRight w:val="0"/>
                          <w:marTop w:val="0"/>
                          <w:marBottom w:val="0"/>
                          <w:divBdr>
                            <w:top w:val="none" w:sz="0" w:space="0" w:color="auto"/>
                            <w:left w:val="none" w:sz="0" w:space="0" w:color="auto"/>
                            <w:bottom w:val="none" w:sz="0" w:space="0" w:color="auto"/>
                            <w:right w:val="none" w:sz="0" w:space="0" w:color="auto"/>
                          </w:divBdr>
                        </w:div>
                        <w:div w:id="978847384">
                          <w:marLeft w:val="0"/>
                          <w:marRight w:val="0"/>
                          <w:marTop w:val="0"/>
                          <w:marBottom w:val="0"/>
                          <w:divBdr>
                            <w:top w:val="none" w:sz="0" w:space="0" w:color="auto"/>
                            <w:left w:val="none" w:sz="0" w:space="0" w:color="auto"/>
                            <w:bottom w:val="none" w:sz="0" w:space="0" w:color="auto"/>
                            <w:right w:val="none" w:sz="0" w:space="0" w:color="auto"/>
                          </w:divBdr>
                        </w:div>
                      </w:divsChild>
                    </w:div>
                    <w:div w:id="1031343734">
                      <w:marLeft w:val="0"/>
                      <w:marRight w:val="0"/>
                      <w:marTop w:val="0"/>
                      <w:marBottom w:val="0"/>
                      <w:divBdr>
                        <w:top w:val="none" w:sz="0" w:space="0" w:color="auto"/>
                        <w:left w:val="none" w:sz="0" w:space="0" w:color="auto"/>
                        <w:bottom w:val="none" w:sz="0" w:space="0" w:color="auto"/>
                        <w:right w:val="none" w:sz="0" w:space="0" w:color="auto"/>
                      </w:divBdr>
                      <w:divsChild>
                        <w:div w:id="214243087">
                          <w:marLeft w:val="0"/>
                          <w:marRight w:val="0"/>
                          <w:marTop w:val="0"/>
                          <w:marBottom w:val="0"/>
                          <w:divBdr>
                            <w:top w:val="none" w:sz="0" w:space="0" w:color="auto"/>
                            <w:left w:val="none" w:sz="0" w:space="0" w:color="auto"/>
                            <w:bottom w:val="none" w:sz="0" w:space="0" w:color="auto"/>
                            <w:right w:val="none" w:sz="0" w:space="0" w:color="auto"/>
                          </w:divBdr>
                        </w:div>
                        <w:div w:id="724185850">
                          <w:marLeft w:val="0"/>
                          <w:marRight w:val="0"/>
                          <w:marTop w:val="0"/>
                          <w:marBottom w:val="0"/>
                          <w:divBdr>
                            <w:top w:val="none" w:sz="0" w:space="0" w:color="auto"/>
                            <w:left w:val="none" w:sz="0" w:space="0" w:color="auto"/>
                            <w:bottom w:val="none" w:sz="0" w:space="0" w:color="auto"/>
                            <w:right w:val="none" w:sz="0" w:space="0" w:color="auto"/>
                          </w:divBdr>
                        </w:div>
                      </w:divsChild>
                    </w:div>
                    <w:div w:id="516390750">
                      <w:marLeft w:val="0"/>
                      <w:marRight w:val="0"/>
                      <w:marTop w:val="0"/>
                      <w:marBottom w:val="0"/>
                      <w:divBdr>
                        <w:top w:val="none" w:sz="0" w:space="0" w:color="auto"/>
                        <w:left w:val="none" w:sz="0" w:space="0" w:color="auto"/>
                        <w:bottom w:val="none" w:sz="0" w:space="0" w:color="auto"/>
                        <w:right w:val="none" w:sz="0" w:space="0" w:color="auto"/>
                      </w:divBdr>
                      <w:divsChild>
                        <w:div w:id="1213272650">
                          <w:marLeft w:val="0"/>
                          <w:marRight w:val="0"/>
                          <w:marTop w:val="0"/>
                          <w:marBottom w:val="0"/>
                          <w:divBdr>
                            <w:top w:val="none" w:sz="0" w:space="0" w:color="auto"/>
                            <w:left w:val="none" w:sz="0" w:space="0" w:color="auto"/>
                            <w:bottom w:val="none" w:sz="0" w:space="0" w:color="auto"/>
                            <w:right w:val="none" w:sz="0" w:space="0" w:color="auto"/>
                          </w:divBdr>
                        </w:div>
                        <w:div w:id="1073283096">
                          <w:marLeft w:val="0"/>
                          <w:marRight w:val="0"/>
                          <w:marTop w:val="0"/>
                          <w:marBottom w:val="0"/>
                          <w:divBdr>
                            <w:top w:val="none" w:sz="0" w:space="0" w:color="auto"/>
                            <w:left w:val="none" w:sz="0" w:space="0" w:color="auto"/>
                            <w:bottom w:val="none" w:sz="0" w:space="0" w:color="auto"/>
                            <w:right w:val="none" w:sz="0" w:space="0" w:color="auto"/>
                          </w:divBdr>
                        </w:div>
                      </w:divsChild>
                    </w:div>
                    <w:div w:id="901864756">
                      <w:marLeft w:val="0"/>
                      <w:marRight w:val="0"/>
                      <w:marTop w:val="0"/>
                      <w:marBottom w:val="0"/>
                      <w:divBdr>
                        <w:top w:val="none" w:sz="0" w:space="0" w:color="auto"/>
                        <w:left w:val="none" w:sz="0" w:space="0" w:color="auto"/>
                        <w:bottom w:val="none" w:sz="0" w:space="0" w:color="auto"/>
                        <w:right w:val="none" w:sz="0" w:space="0" w:color="auto"/>
                      </w:divBdr>
                      <w:divsChild>
                        <w:div w:id="1818649257">
                          <w:marLeft w:val="0"/>
                          <w:marRight w:val="0"/>
                          <w:marTop w:val="0"/>
                          <w:marBottom w:val="0"/>
                          <w:divBdr>
                            <w:top w:val="none" w:sz="0" w:space="0" w:color="auto"/>
                            <w:left w:val="none" w:sz="0" w:space="0" w:color="auto"/>
                            <w:bottom w:val="none" w:sz="0" w:space="0" w:color="auto"/>
                            <w:right w:val="none" w:sz="0" w:space="0" w:color="auto"/>
                          </w:divBdr>
                        </w:div>
                        <w:div w:id="513500635">
                          <w:marLeft w:val="0"/>
                          <w:marRight w:val="0"/>
                          <w:marTop w:val="0"/>
                          <w:marBottom w:val="0"/>
                          <w:divBdr>
                            <w:top w:val="none" w:sz="0" w:space="0" w:color="auto"/>
                            <w:left w:val="none" w:sz="0" w:space="0" w:color="auto"/>
                            <w:bottom w:val="none" w:sz="0" w:space="0" w:color="auto"/>
                            <w:right w:val="none" w:sz="0" w:space="0" w:color="auto"/>
                          </w:divBdr>
                        </w:div>
                      </w:divsChild>
                    </w:div>
                    <w:div w:id="1747070406">
                      <w:marLeft w:val="0"/>
                      <w:marRight w:val="0"/>
                      <w:marTop w:val="0"/>
                      <w:marBottom w:val="0"/>
                      <w:divBdr>
                        <w:top w:val="none" w:sz="0" w:space="0" w:color="auto"/>
                        <w:left w:val="none" w:sz="0" w:space="0" w:color="auto"/>
                        <w:bottom w:val="none" w:sz="0" w:space="0" w:color="auto"/>
                        <w:right w:val="none" w:sz="0" w:space="0" w:color="auto"/>
                      </w:divBdr>
                      <w:divsChild>
                        <w:div w:id="1134524791">
                          <w:marLeft w:val="0"/>
                          <w:marRight w:val="0"/>
                          <w:marTop w:val="0"/>
                          <w:marBottom w:val="0"/>
                          <w:divBdr>
                            <w:top w:val="none" w:sz="0" w:space="0" w:color="auto"/>
                            <w:left w:val="none" w:sz="0" w:space="0" w:color="auto"/>
                            <w:bottom w:val="none" w:sz="0" w:space="0" w:color="auto"/>
                            <w:right w:val="none" w:sz="0" w:space="0" w:color="auto"/>
                          </w:divBdr>
                        </w:div>
                        <w:div w:id="111443759">
                          <w:marLeft w:val="0"/>
                          <w:marRight w:val="0"/>
                          <w:marTop w:val="0"/>
                          <w:marBottom w:val="0"/>
                          <w:divBdr>
                            <w:top w:val="none" w:sz="0" w:space="0" w:color="auto"/>
                            <w:left w:val="none" w:sz="0" w:space="0" w:color="auto"/>
                            <w:bottom w:val="none" w:sz="0" w:space="0" w:color="auto"/>
                            <w:right w:val="none" w:sz="0" w:space="0" w:color="auto"/>
                          </w:divBdr>
                        </w:div>
                      </w:divsChild>
                    </w:div>
                    <w:div w:id="2071952902">
                      <w:marLeft w:val="0"/>
                      <w:marRight w:val="0"/>
                      <w:marTop w:val="0"/>
                      <w:marBottom w:val="0"/>
                      <w:divBdr>
                        <w:top w:val="none" w:sz="0" w:space="0" w:color="auto"/>
                        <w:left w:val="none" w:sz="0" w:space="0" w:color="auto"/>
                        <w:bottom w:val="none" w:sz="0" w:space="0" w:color="auto"/>
                        <w:right w:val="none" w:sz="0" w:space="0" w:color="auto"/>
                      </w:divBdr>
                      <w:divsChild>
                        <w:div w:id="710804461">
                          <w:marLeft w:val="0"/>
                          <w:marRight w:val="0"/>
                          <w:marTop w:val="0"/>
                          <w:marBottom w:val="0"/>
                          <w:divBdr>
                            <w:top w:val="none" w:sz="0" w:space="0" w:color="auto"/>
                            <w:left w:val="none" w:sz="0" w:space="0" w:color="auto"/>
                            <w:bottom w:val="none" w:sz="0" w:space="0" w:color="auto"/>
                            <w:right w:val="none" w:sz="0" w:space="0" w:color="auto"/>
                          </w:divBdr>
                        </w:div>
                        <w:div w:id="306008943">
                          <w:marLeft w:val="0"/>
                          <w:marRight w:val="0"/>
                          <w:marTop w:val="0"/>
                          <w:marBottom w:val="0"/>
                          <w:divBdr>
                            <w:top w:val="none" w:sz="0" w:space="0" w:color="auto"/>
                            <w:left w:val="none" w:sz="0" w:space="0" w:color="auto"/>
                            <w:bottom w:val="none" w:sz="0" w:space="0" w:color="auto"/>
                            <w:right w:val="none" w:sz="0" w:space="0" w:color="auto"/>
                          </w:divBdr>
                        </w:div>
                      </w:divsChild>
                    </w:div>
                    <w:div w:id="211502037">
                      <w:marLeft w:val="0"/>
                      <w:marRight w:val="0"/>
                      <w:marTop w:val="0"/>
                      <w:marBottom w:val="0"/>
                      <w:divBdr>
                        <w:top w:val="none" w:sz="0" w:space="0" w:color="auto"/>
                        <w:left w:val="none" w:sz="0" w:space="0" w:color="auto"/>
                        <w:bottom w:val="none" w:sz="0" w:space="0" w:color="auto"/>
                        <w:right w:val="none" w:sz="0" w:space="0" w:color="auto"/>
                      </w:divBdr>
                      <w:divsChild>
                        <w:div w:id="1580679324">
                          <w:marLeft w:val="0"/>
                          <w:marRight w:val="0"/>
                          <w:marTop w:val="0"/>
                          <w:marBottom w:val="0"/>
                          <w:divBdr>
                            <w:top w:val="none" w:sz="0" w:space="0" w:color="auto"/>
                            <w:left w:val="none" w:sz="0" w:space="0" w:color="auto"/>
                            <w:bottom w:val="none" w:sz="0" w:space="0" w:color="auto"/>
                            <w:right w:val="none" w:sz="0" w:space="0" w:color="auto"/>
                          </w:divBdr>
                        </w:div>
                        <w:div w:id="780800081">
                          <w:marLeft w:val="0"/>
                          <w:marRight w:val="0"/>
                          <w:marTop w:val="0"/>
                          <w:marBottom w:val="0"/>
                          <w:divBdr>
                            <w:top w:val="none" w:sz="0" w:space="0" w:color="auto"/>
                            <w:left w:val="none" w:sz="0" w:space="0" w:color="auto"/>
                            <w:bottom w:val="none" w:sz="0" w:space="0" w:color="auto"/>
                            <w:right w:val="none" w:sz="0" w:space="0" w:color="auto"/>
                          </w:divBdr>
                        </w:div>
                      </w:divsChild>
                    </w:div>
                    <w:div w:id="1762021809">
                      <w:marLeft w:val="0"/>
                      <w:marRight w:val="0"/>
                      <w:marTop w:val="0"/>
                      <w:marBottom w:val="0"/>
                      <w:divBdr>
                        <w:top w:val="none" w:sz="0" w:space="0" w:color="auto"/>
                        <w:left w:val="none" w:sz="0" w:space="0" w:color="auto"/>
                        <w:bottom w:val="none" w:sz="0" w:space="0" w:color="auto"/>
                        <w:right w:val="none" w:sz="0" w:space="0" w:color="auto"/>
                      </w:divBdr>
                      <w:divsChild>
                        <w:div w:id="1669475884">
                          <w:marLeft w:val="0"/>
                          <w:marRight w:val="0"/>
                          <w:marTop w:val="0"/>
                          <w:marBottom w:val="0"/>
                          <w:divBdr>
                            <w:top w:val="none" w:sz="0" w:space="0" w:color="auto"/>
                            <w:left w:val="none" w:sz="0" w:space="0" w:color="auto"/>
                            <w:bottom w:val="none" w:sz="0" w:space="0" w:color="auto"/>
                            <w:right w:val="none" w:sz="0" w:space="0" w:color="auto"/>
                          </w:divBdr>
                        </w:div>
                        <w:div w:id="1671525797">
                          <w:marLeft w:val="0"/>
                          <w:marRight w:val="0"/>
                          <w:marTop w:val="0"/>
                          <w:marBottom w:val="0"/>
                          <w:divBdr>
                            <w:top w:val="none" w:sz="0" w:space="0" w:color="auto"/>
                            <w:left w:val="none" w:sz="0" w:space="0" w:color="auto"/>
                            <w:bottom w:val="none" w:sz="0" w:space="0" w:color="auto"/>
                            <w:right w:val="none" w:sz="0" w:space="0" w:color="auto"/>
                          </w:divBdr>
                        </w:div>
                      </w:divsChild>
                    </w:div>
                    <w:div w:id="1253473678">
                      <w:marLeft w:val="0"/>
                      <w:marRight w:val="0"/>
                      <w:marTop w:val="0"/>
                      <w:marBottom w:val="0"/>
                      <w:divBdr>
                        <w:top w:val="none" w:sz="0" w:space="0" w:color="auto"/>
                        <w:left w:val="none" w:sz="0" w:space="0" w:color="auto"/>
                        <w:bottom w:val="none" w:sz="0" w:space="0" w:color="auto"/>
                        <w:right w:val="none" w:sz="0" w:space="0" w:color="auto"/>
                      </w:divBdr>
                      <w:divsChild>
                        <w:div w:id="551842686">
                          <w:marLeft w:val="0"/>
                          <w:marRight w:val="0"/>
                          <w:marTop w:val="0"/>
                          <w:marBottom w:val="0"/>
                          <w:divBdr>
                            <w:top w:val="none" w:sz="0" w:space="0" w:color="auto"/>
                            <w:left w:val="none" w:sz="0" w:space="0" w:color="auto"/>
                            <w:bottom w:val="none" w:sz="0" w:space="0" w:color="auto"/>
                            <w:right w:val="none" w:sz="0" w:space="0" w:color="auto"/>
                          </w:divBdr>
                        </w:div>
                        <w:div w:id="1171067340">
                          <w:marLeft w:val="0"/>
                          <w:marRight w:val="0"/>
                          <w:marTop w:val="0"/>
                          <w:marBottom w:val="0"/>
                          <w:divBdr>
                            <w:top w:val="none" w:sz="0" w:space="0" w:color="auto"/>
                            <w:left w:val="none" w:sz="0" w:space="0" w:color="auto"/>
                            <w:bottom w:val="none" w:sz="0" w:space="0" w:color="auto"/>
                            <w:right w:val="none" w:sz="0" w:space="0" w:color="auto"/>
                          </w:divBdr>
                        </w:div>
                      </w:divsChild>
                    </w:div>
                    <w:div w:id="2138837151">
                      <w:marLeft w:val="0"/>
                      <w:marRight w:val="0"/>
                      <w:marTop w:val="0"/>
                      <w:marBottom w:val="0"/>
                      <w:divBdr>
                        <w:top w:val="none" w:sz="0" w:space="0" w:color="auto"/>
                        <w:left w:val="none" w:sz="0" w:space="0" w:color="auto"/>
                        <w:bottom w:val="none" w:sz="0" w:space="0" w:color="auto"/>
                        <w:right w:val="none" w:sz="0" w:space="0" w:color="auto"/>
                      </w:divBdr>
                      <w:divsChild>
                        <w:div w:id="1540783183">
                          <w:marLeft w:val="0"/>
                          <w:marRight w:val="0"/>
                          <w:marTop w:val="0"/>
                          <w:marBottom w:val="0"/>
                          <w:divBdr>
                            <w:top w:val="none" w:sz="0" w:space="0" w:color="auto"/>
                            <w:left w:val="none" w:sz="0" w:space="0" w:color="auto"/>
                            <w:bottom w:val="none" w:sz="0" w:space="0" w:color="auto"/>
                            <w:right w:val="none" w:sz="0" w:space="0" w:color="auto"/>
                          </w:divBdr>
                        </w:div>
                        <w:div w:id="530263423">
                          <w:marLeft w:val="0"/>
                          <w:marRight w:val="0"/>
                          <w:marTop w:val="0"/>
                          <w:marBottom w:val="0"/>
                          <w:divBdr>
                            <w:top w:val="none" w:sz="0" w:space="0" w:color="auto"/>
                            <w:left w:val="none" w:sz="0" w:space="0" w:color="auto"/>
                            <w:bottom w:val="none" w:sz="0" w:space="0" w:color="auto"/>
                            <w:right w:val="none" w:sz="0" w:space="0" w:color="auto"/>
                          </w:divBdr>
                        </w:div>
                      </w:divsChild>
                    </w:div>
                    <w:div w:id="673992426">
                      <w:marLeft w:val="0"/>
                      <w:marRight w:val="0"/>
                      <w:marTop w:val="0"/>
                      <w:marBottom w:val="0"/>
                      <w:divBdr>
                        <w:top w:val="none" w:sz="0" w:space="0" w:color="auto"/>
                        <w:left w:val="none" w:sz="0" w:space="0" w:color="auto"/>
                        <w:bottom w:val="none" w:sz="0" w:space="0" w:color="auto"/>
                        <w:right w:val="none" w:sz="0" w:space="0" w:color="auto"/>
                      </w:divBdr>
                      <w:divsChild>
                        <w:div w:id="558173313">
                          <w:marLeft w:val="0"/>
                          <w:marRight w:val="0"/>
                          <w:marTop w:val="0"/>
                          <w:marBottom w:val="0"/>
                          <w:divBdr>
                            <w:top w:val="none" w:sz="0" w:space="0" w:color="auto"/>
                            <w:left w:val="none" w:sz="0" w:space="0" w:color="auto"/>
                            <w:bottom w:val="none" w:sz="0" w:space="0" w:color="auto"/>
                            <w:right w:val="none" w:sz="0" w:space="0" w:color="auto"/>
                          </w:divBdr>
                        </w:div>
                        <w:div w:id="1108426417">
                          <w:marLeft w:val="0"/>
                          <w:marRight w:val="0"/>
                          <w:marTop w:val="0"/>
                          <w:marBottom w:val="0"/>
                          <w:divBdr>
                            <w:top w:val="none" w:sz="0" w:space="0" w:color="auto"/>
                            <w:left w:val="none" w:sz="0" w:space="0" w:color="auto"/>
                            <w:bottom w:val="none" w:sz="0" w:space="0" w:color="auto"/>
                            <w:right w:val="none" w:sz="0" w:space="0" w:color="auto"/>
                          </w:divBdr>
                        </w:div>
                      </w:divsChild>
                    </w:div>
                    <w:div w:id="2103723007">
                      <w:marLeft w:val="0"/>
                      <w:marRight w:val="0"/>
                      <w:marTop w:val="0"/>
                      <w:marBottom w:val="0"/>
                      <w:divBdr>
                        <w:top w:val="none" w:sz="0" w:space="0" w:color="auto"/>
                        <w:left w:val="none" w:sz="0" w:space="0" w:color="auto"/>
                        <w:bottom w:val="none" w:sz="0" w:space="0" w:color="auto"/>
                        <w:right w:val="none" w:sz="0" w:space="0" w:color="auto"/>
                      </w:divBdr>
                      <w:divsChild>
                        <w:div w:id="362369204">
                          <w:marLeft w:val="0"/>
                          <w:marRight w:val="0"/>
                          <w:marTop w:val="0"/>
                          <w:marBottom w:val="0"/>
                          <w:divBdr>
                            <w:top w:val="none" w:sz="0" w:space="0" w:color="auto"/>
                            <w:left w:val="none" w:sz="0" w:space="0" w:color="auto"/>
                            <w:bottom w:val="none" w:sz="0" w:space="0" w:color="auto"/>
                            <w:right w:val="none" w:sz="0" w:space="0" w:color="auto"/>
                          </w:divBdr>
                        </w:div>
                        <w:div w:id="885799740">
                          <w:marLeft w:val="0"/>
                          <w:marRight w:val="0"/>
                          <w:marTop w:val="0"/>
                          <w:marBottom w:val="0"/>
                          <w:divBdr>
                            <w:top w:val="none" w:sz="0" w:space="0" w:color="auto"/>
                            <w:left w:val="none" w:sz="0" w:space="0" w:color="auto"/>
                            <w:bottom w:val="none" w:sz="0" w:space="0" w:color="auto"/>
                            <w:right w:val="none" w:sz="0" w:space="0" w:color="auto"/>
                          </w:divBdr>
                        </w:div>
                      </w:divsChild>
                    </w:div>
                    <w:div w:id="893084538">
                      <w:marLeft w:val="0"/>
                      <w:marRight w:val="0"/>
                      <w:marTop w:val="0"/>
                      <w:marBottom w:val="0"/>
                      <w:divBdr>
                        <w:top w:val="none" w:sz="0" w:space="0" w:color="auto"/>
                        <w:left w:val="none" w:sz="0" w:space="0" w:color="auto"/>
                        <w:bottom w:val="none" w:sz="0" w:space="0" w:color="auto"/>
                        <w:right w:val="none" w:sz="0" w:space="0" w:color="auto"/>
                      </w:divBdr>
                      <w:divsChild>
                        <w:div w:id="399596510">
                          <w:marLeft w:val="0"/>
                          <w:marRight w:val="0"/>
                          <w:marTop w:val="0"/>
                          <w:marBottom w:val="0"/>
                          <w:divBdr>
                            <w:top w:val="none" w:sz="0" w:space="0" w:color="auto"/>
                            <w:left w:val="none" w:sz="0" w:space="0" w:color="auto"/>
                            <w:bottom w:val="none" w:sz="0" w:space="0" w:color="auto"/>
                            <w:right w:val="none" w:sz="0" w:space="0" w:color="auto"/>
                          </w:divBdr>
                        </w:div>
                        <w:div w:id="2044934549">
                          <w:marLeft w:val="0"/>
                          <w:marRight w:val="0"/>
                          <w:marTop w:val="0"/>
                          <w:marBottom w:val="0"/>
                          <w:divBdr>
                            <w:top w:val="none" w:sz="0" w:space="0" w:color="auto"/>
                            <w:left w:val="none" w:sz="0" w:space="0" w:color="auto"/>
                            <w:bottom w:val="none" w:sz="0" w:space="0" w:color="auto"/>
                            <w:right w:val="none" w:sz="0" w:space="0" w:color="auto"/>
                          </w:divBdr>
                        </w:div>
                      </w:divsChild>
                    </w:div>
                    <w:div w:id="247620997">
                      <w:marLeft w:val="0"/>
                      <w:marRight w:val="0"/>
                      <w:marTop w:val="0"/>
                      <w:marBottom w:val="0"/>
                      <w:divBdr>
                        <w:top w:val="none" w:sz="0" w:space="0" w:color="auto"/>
                        <w:left w:val="none" w:sz="0" w:space="0" w:color="auto"/>
                        <w:bottom w:val="none" w:sz="0" w:space="0" w:color="auto"/>
                        <w:right w:val="none" w:sz="0" w:space="0" w:color="auto"/>
                      </w:divBdr>
                      <w:divsChild>
                        <w:div w:id="1505898511">
                          <w:marLeft w:val="0"/>
                          <w:marRight w:val="0"/>
                          <w:marTop w:val="0"/>
                          <w:marBottom w:val="0"/>
                          <w:divBdr>
                            <w:top w:val="none" w:sz="0" w:space="0" w:color="auto"/>
                            <w:left w:val="none" w:sz="0" w:space="0" w:color="auto"/>
                            <w:bottom w:val="none" w:sz="0" w:space="0" w:color="auto"/>
                            <w:right w:val="none" w:sz="0" w:space="0" w:color="auto"/>
                          </w:divBdr>
                        </w:div>
                        <w:div w:id="1118372087">
                          <w:marLeft w:val="0"/>
                          <w:marRight w:val="0"/>
                          <w:marTop w:val="0"/>
                          <w:marBottom w:val="0"/>
                          <w:divBdr>
                            <w:top w:val="none" w:sz="0" w:space="0" w:color="auto"/>
                            <w:left w:val="none" w:sz="0" w:space="0" w:color="auto"/>
                            <w:bottom w:val="none" w:sz="0" w:space="0" w:color="auto"/>
                            <w:right w:val="none" w:sz="0" w:space="0" w:color="auto"/>
                          </w:divBdr>
                        </w:div>
                      </w:divsChild>
                    </w:div>
                    <w:div w:id="953904473">
                      <w:marLeft w:val="0"/>
                      <w:marRight w:val="0"/>
                      <w:marTop w:val="0"/>
                      <w:marBottom w:val="0"/>
                      <w:divBdr>
                        <w:top w:val="none" w:sz="0" w:space="0" w:color="auto"/>
                        <w:left w:val="none" w:sz="0" w:space="0" w:color="auto"/>
                        <w:bottom w:val="none" w:sz="0" w:space="0" w:color="auto"/>
                        <w:right w:val="none" w:sz="0" w:space="0" w:color="auto"/>
                      </w:divBdr>
                      <w:divsChild>
                        <w:div w:id="893196604">
                          <w:marLeft w:val="0"/>
                          <w:marRight w:val="0"/>
                          <w:marTop w:val="0"/>
                          <w:marBottom w:val="0"/>
                          <w:divBdr>
                            <w:top w:val="none" w:sz="0" w:space="0" w:color="auto"/>
                            <w:left w:val="none" w:sz="0" w:space="0" w:color="auto"/>
                            <w:bottom w:val="none" w:sz="0" w:space="0" w:color="auto"/>
                            <w:right w:val="none" w:sz="0" w:space="0" w:color="auto"/>
                          </w:divBdr>
                        </w:div>
                        <w:div w:id="467742228">
                          <w:marLeft w:val="0"/>
                          <w:marRight w:val="0"/>
                          <w:marTop w:val="0"/>
                          <w:marBottom w:val="0"/>
                          <w:divBdr>
                            <w:top w:val="none" w:sz="0" w:space="0" w:color="auto"/>
                            <w:left w:val="none" w:sz="0" w:space="0" w:color="auto"/>
                            <w:bottom w:val="none" w:sz="0" w:space="0" w:color="auto"/>
                            <w:right w:val="none" w:sz="0" w:space="0" w:color="auto"/>
                          </w:divBdr>
                        </w:div>
                      </w:divsChild>
                    </w:div>
                    <w:div w:id="827211854">
                      <w:marLeft w:val="0"/>
                      <w:marRight w:val="0"/>
                      <w:marTop w:val="0"/>
                      <w:marBottom w:val="0"/>
                      <w:divBdr>
                        <w:top w:val="none" w:sz="0" w:space="0" w:color="auto"/>
                        <w:left w:val="none" w:sz="0" w:space="0" w:color="auto"/>
                        <w:bottom w:val="none" w:sz="0" w:space="0" w:color="auto"/>
                        <w:right w:val="none" w:sz="0" w:space="0" w:color="auto"/>
                      </w:divBdr>
                      <w:divsChild>
                        <w:div w:id="565409269">
                          <w:marLeft w:val="0"/>
                          <w:marRight w:val="0"/>
                          <w:marTop w:val="0"/>
                          <w:marBottom w:val="0"/>
                          <w:divBdr>
                            <w:top w:val="none" w:sz="0" w:space="0" w:color="auto"/>
                            <w:left w:val="none" w:sz="0" w:space="0" w:color="auto"/>
                            <w:bottom w:val="none" w:sz="0" w:space="0" w:color="auto"/>
                            <w:right w:val="none" w:sz="0" w:space="0" w:color="auto"/>
                          </w:divBdr>
                        </w:div>
                        <w:div w:id="19774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7268">
                  <w:marLeft w:val="0"/>
                  <w:marRight w:val="0"/>
                  <w:marTop w:val="0"/>
                  <w:marBottom w:val="0"/>
                  <w:divBdr>
                    <w:top w:val="none" w:sz="0" w:space="0" w:color="auto"/>
                    <w:left w:val="none" w:sz="0" w:space="0" w:color="auto"/>
                    <w:bottom w:val="none" w:sz="0" w:space="0" w:color="auto"/>
                    <w:right w:val="none" w:sz="0" w:space="0" w:color="auto"/>
                  </w:divBdr>
                  <w:divsChild>
                    <w:div w:id="1835366924">
                      <w:marLeft w:val="0"/>
                      <w:marRight w:val="0"/>
                      <w:marTop w:val="0"/>
                      <w:marBottom w:val="0"/>
                      <w:divBdr>
                        <w:top w:val="none" w:sz="0" w:space="0" w:color="auto"/>
                        <w:left w:val="none" w:sz="0" w:space="0" w:color="auto"/>
                        <w:bottom w:val="none" w:sz="0" w:space="0" w:color="auto"/>
                        <w:right w:val="none" w:sz="0" w:space="0" w:color="auto"/>
                      </w:divBdr>
                    </w:div>
                    <w:div w:id="1100182377">
                      <w:marLeft w:val="0"/>
                      <w:marRight w:val="0"/>
                      <w:marTop w:val="0"/>
                      <w:marBottom w:val="0"/>
                      <w:divBdr>
                        <w:top w:val="none" w:sz="0" w:space="0" w:color="auto"/>
                        <w:left w:val="none" w:sz="0" w:space="0" w:color="auto"/>
                        <w:bottom w:val="none" w:sz="0" w:space="0" w:color="auto"/>
                        <w:right w:val="none" w:sz="0" w:space="0" w:color="auto"/>
                      </w:divBdr>
                      <w:divsChild>
                        <w:div w:id="1538615170">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sChild>
                    </w:div>
                    <w:div w:id="1911428480">
                      <w:marLeft w:val="0"/>
                      <w:marRight w:val="0"/>
                      <w:marTop w:val="0"/>
                      <w:marBottom w:val="0"/>
                      <w:divBdr>
                        <w:top w:val="none" w:sz="0" w:space="0" w:color="auto"/>
                        <w:left w:val="none" w:sz="0" w:space="0" w:color="auto"/>
                        <w:bottom w:val="none" w:sz="0" w:space="0" w:color="auto"/>
                        <w:right w:val="none" w:sz="0" w:space="0" w:color="auto"/>
                      </w:divBdr>
                      <w:divsChild>
                        <w:div w:id="938217533">
                          <w:marLeft w:val="0"/>
                          <w:marRight w:val="0"/>
                          <w:marTop w:val="0"/>
                          <w:marBottom w:val="0"/>
                          <w:divBdr>
                            <w:top w:val="none" w:sz="0" w:space="0" w:color="auto"/>
                            <w:left w:val="none" w:sz="0" w:space="0" w:color="auto"/>
                            <w:bottom w:val="none" w:sz="0" w:space="0" w:color="auto"/>
                            <w:right w:val="none" w:sz="0" w:space="0" w:color="auto"/>
                          </w:divBdr>
                        </w:div>
                        <w:div w:id="1953854542">
                          <w:marLeft w:val="0"/>
                          <w:marRight w:val="0"/>
                          <w:marTop w:val="0"/>
                          <w:marBottom w:val="0"/>
                          <w:divBdr>
                            <w:top w:val="none" w:sz="0" w:space="0" w:color="auto"/>
                            <w:left w:val="none" w:sz="0" w:space="0" w:color="auto"/>
                            <w:bottom w:val="none" w:sz="0" w:space="0" w:color="auto"/>
                            <w:right w:val="none" w:sz="0" w:space="0" w:color="auto"/>
                          </w:divBdr>
                        </w:div>
                      </w:divsChild>
                    </w:div>
                    <w:div w:id="2007975973">
                      <w:marLeft w:val="0"/>
                      <w:marRight w:val="0"/>
                      <w:marTop w:val="0"/>
                      <w:marBottom w:val="0"/>
                      <w:divBdr>
                        <w:top w:val="none" w:sz="0" w:space="0" w:color="auto"/>
                        <w:left w:val="none" w:sz="0" w:space="0" w:color="auto"/>
                        <w:bottom w:val="none" w:sz="0" w:space="0" w:color="auto"/>
                        <w:right w:val="none" w:sz="0" w:space="0" w:color="auto"/>
                      </w:divBdr>
                      <w:divsChild>
                        <w:div w:id="1611472233">
                          <w:marLeft w:val="0"/>
                          <w:marRight w:val="0"/>
                          <w:marTop w:val="0"/>
                          <w:marBottom w:val="0"/>
                          <w:divBdr>
                            <w:top w:val="none" w:sz="0" w:space="0" w:color="auto"/>
                            <w:left w:val="none" w:sz="0" w:space="0" w:color="auto"/>
                            <w:bottom w:val="none" w:sz="0" w:space="0" w:color="auto"/>
                            <w:right w:val="none" w:sz="0" w:space="0" w:color="auto"/>
                          </w:divBdr>
                        </w:div>
                        <w:div w:id="1417629081">
                          <w:marLeft w:val="0"/>
                          <w:marRight w:val="0"/>
                          <w:marTop w:val="0"/>
                          <w:marBottom w:val="0"/>
                          <w:divBdr>
                            <w:top w:val="none" w:sz="0" w:space="0" w:color="auto"/>
                            <w:left w:val="none" w:sz="0" w:space="0" w:color="auto"/>
                            <w:bottom w:val="none" w:sz="0" w:space="0" w:color="auto"/>
                            <w:right w:val="none" w:sz="0" w:space="0" w:color="auto"/>
                          </w:divBdr>
                        </w:div>
                      </w:divsChild>
                    </w:div>
                    <w:div w:id="78138753">
                      <w:marLeft w:val="0"/>
                      <w:marRight w:val="0"/>
                      <w:marTop w:val="0"/>
                      <w:marBottom w:val="0"/>
                      <w:divBdr>
                        <w:top w:val="none" w:sz="0" w:space="0" w:color="auto"/>
                        <w:left w:val="none" w:sz="0" w:space="0" w:color="auto"/>
                        <w:bottom w:val="none" w:sz="0" w:space="0" w:color="auto"/>
                        <w:right w:val="none" w:sz="0" w:space="0" w:color="auto"/>
                      </w:divBdr>
                      <w:divsChild>
                        <w:div w:id="1593587511">
                          <w:marLeft w:val="0"/>
                          <w:marRight w:val="0"/>
                          <w:marTop w:val="0"/>
                          <w:marBottom w:val="0"/>
                          <w:divBdr>
                            <w:top w:val="none" w:sz="0" w:space="0" w:color="auto"/>
                            <w:left w:val="none" w:sz="0" w:space="0" w:color="auto"/>
                            <w:bottom w:val="none" w:sz="0" w:space="0" w:color="auto"/>
                            <w:right w:val="none" w:sz="0" w:space="0" w:color="auto"/>
                          </w:divBdr>
                        </w:div>
                        <w:div w:id="1527718414">
                          <w:marLeft w:val="0"/>
                          <w:marRight w:val="0"/>
                          <w:marTop w:val="0"/>
                          <w:marBottom w:val="0"/>
                          <w:divBdr>
                            <w:top w:val="none" w:sz="0" w:space="0" w:color="auto"/>
                            <w:left w:val="none" w:sz="0" w:space="0" w:color="auto"/>
                            <w:bottom w:val="none" w:sz="0" w:space="0" w:color="auto"/>
                            <w:right w:val="none" w:sz="0" w:space="0" w:color="auto"/>
                          </w:divBdr>
                        </w:div>
                      </w:divsChild>
                    </w:div>
                    <w:div w:id="499128486">
                      <w:marLeft w:val="0"/>
                      <w:marRight w:val="0"/>
                      <w:marTop w:val="0"/>
                      <w:marBottom w:val="0"/>
                      <w:divBdr>
                        <w:top w:val="none" w:sz="0" w:space="0" w:color="auto"/>
                        <w:left w:val="none" w:sz="0" w:space="0" w:color="auto"/>
                        <w:bottom w:val="none" w:sz="0" w:space="0" w:color="auto"/>
                        <w:right w:val="none" w:sz="0" w:space="0" w:color="auto"/>
                      </w:divBdr>
                      <w:divsChild>
                        <w:div w:id="1965843424">
                          <w:marLeft w:val="0"/>
                          <w:marRight w:val="0"/>
                          <w:marTop w:val="0"/>
                          <w:marBottom w:val="0"/>
                          <w:divBdr>
                            <w:top w:val="none" w:sz="0" w:space="0" w:color="auto"/>
                            <w:left w:val="none" w:sz="0" w:space="0" w:color="auto"/>
                            <w:bottom w:val="none" w:sz="0" w:space="0" w:color="auto"/>
                            <w:right w:val="none" w:sz="0" w:space="0" w:color="auto"/>
                          </w:divBdr>
                        </w:div>
                        <w:div w:id="939995474">
                          <w:marLeft w:val="0"/>
                          <w:marRight w:val="0"/>
                          <w:marTop w:val="0"/>
                          <w:marBottom w:val="0"/>
                          <w:divBdr>
                            <w:top w:val="none" w:sz="0" w:space="0" w:color="auto"/>
                            <w:left w:val="none" w:sz="0" w:space="0" w:color="auto"/>
                            <w:bottom w:val="none" w:sz="0" w:space="0" w:color="auto"/>
                            <w:right w:val="none" w:sz="0" w:space="0" w:color="auto"/>
                          </w:divBdr>
                        </w:div>
                      </w:divsChild>
                    </w:div>
                    <w:div w:id="1358779285">
                      <w:marLeft w:val="0"/>
                      <w:marRight w:val="0"/>
                      <w:marTop w:val="0"/>
                      <w:marBottom w:val="0"/>
                      <w:divBdr>
                        <w:top w:val="none" w:sz="0" w:space="0" w:color="auto"/>
                        <w:left w:val="none" w:sz="0" w:space="0" w:color="auto"/>
                        <w:bottom w:val="none" w:sz="0" w:space="0" w:color="auto"/>
                        <w:right w:val="none" w:sz="0" w:space="0" w:color="auto"/>
                      </w:divBdr>
                      <w:divsChild>
                        <w:div w:id="893125069">
                          <w:marLeft w:val="0"/>
                          <w:marRight w:val="0"/>
                          <w:marTop w:val="0"/>
                          <w:marBottom w:val="0"/>
                          <w:divBdr>
                            <w:top w:val="none" w:sz="0" w:space="0" w:color="auto"/>
                            <w:left w:val="none" w:sz="0" w:space="0" w:color="auto"/>
                            <w:bottom w:val="none" w:sz="0" w:space="0" w:color="auto"/>
                            <w:right w:val="none" w:sz="0" w:space="0" w:color="auto"/>
                          </w:divBdr>
                        </w:div>
                        <w:div w:id="242377934">
                          <w:marLeft w:val="0"/>
                          <w:marRight w:val="0"/>
                          <w:marTop w:val="0"/>
                          <w:marBottom w:val="0"/>
                          <w:divBdr>
                            <w:top w:val="none" w:sz="0" w:space="0" w:color="auto"/>
                            <w:left w:val="none" w:sz="0" w:space="0" w:color="auto"/>
                            <w:bottom w:val="none" w:sz="0" w:space="0" w:color="auto"/>
                            <w:right w:val="none" w:sz="0" w:space="0" w:color="auto"/>
                          </w:divBdr>
                        </w:div>
                      </w:divsChild>
                    </w:div>
                    <w:div w:id="419331299">
                      <w:marLeft w:val="0"/>
                      <w:marRight w:val="0"/>
                      <w:marTop w:val="0"/>
                      <w:marBottom w:val="0"/>
                      <w:divBdr>
                        <w:top w:val="none" w:sz="0" w:space="0" w:color="auto"/>
                        <w:left w:val="none" w:sz="0" w:space="0" w:color="auto"/>
                        <w:bottom w:val="none" w:sz="0" w:space="0" w:color="auto"/>
                        <w:right w:val="none" w:sz="0" w:space="0" w:color="auto"/>
                      </w:divBdr>
                      <w:divsChild>
                        <w:div w:id="359361020">
                          <w:marLeft w:val="0"/>
                          <w:marRight w:val="0"/>
                          <w:marTop w:val="0"/>
                          <w:marBottom w:val="0"/>
                          <w:divBdr>
                            <w:top w:val="none" w:sz="0" w:space="0" w:color="auto"/>
                            <w:left w:val="none" w:sz="0" w:space="0" w:color="auto"/>
                            <w:bottom w:val="none" w:sz="0" w:space="0" w:color="auto"/>
                            <w:right w:val="none" w:sz="0" w:space="0" w:color="auto"/>
                          </w:divBdr>
                        </w:div>
                        <w:div w:id="2136672711">
                          <w:marLeft w:val="0"/>
                          <w:marRight w:val="0"/>
                          <w:marTop w:val="0"/>
                          <w:marBottom w:val="0"/>
                          <w:divBdr>
                            <w:top w:val="none" w:sz="0" w:space="0" w:color="auto"/>
                            <w:left w:val="none" w:sz="0" w:space="0" w:color="auto"/>
                            <w:bottom w:val="none" w:sz="0" w:space="0" w:color="auto"/>
                            <w:right w:val="none" w:sz="0" w:space="0" w:color="auto"/>
                          </w:divBdr>
                        </w:div>
                      </w:divsChild>
                    </w:div>
                    <w:div w:id="1639410480">
                      <w:marLeft w:val="0"/>
                      <w:marRight w:val="0"/>
                      <w:marTop w:val="0"/>
                      <w:marBottom w:val="0"/>
                      <w:divBdr>
                        <w:top w:val="none" w:sz="0" w:space="0" w:color="auto"/>
                        <w:left w:val="none" w:sz="0" w:space="0" w:color="auto"/>
                        <w:bottom w:val="none" w:sz="0" w:space="0" w:color="auto"/>
                        <w:right w:val="none" w:sz="0" w:space="0" w:color="auto"/>
                      </w:divBdr>
                      <w:divsChild>
                        <w:div w:id="1323586755">
                          <w:marLeft w:val="0"/>
                          <w:marRight w:val="0"/>
                          <w:marTop w:val="0"/>
                          <w:marBottom w:val="0"/>
                          <w:divBdr>
                            <w:top w:val="none" w:sz="0" w:space="0" w:color="auto"/>
                            <w:left w:val="none" w:sz="0" w:space="0" w:color="auto"/>
                            <w:bottom w:val="none" w:sz="0" w:space="0" w:color="auto"/>
                            <w:right w:val="none" w:sz="0" w:space="0" w:color="auto"/>
                          </w:divBdr>
                        </w:div>
                        <w:div w:id="1436167580">
                          <w:marLeft w:val="0"/>
                          <w:marRight w:val="0"/>
                          <w:marTop w:val="0"/>
                          <w:marBottom w:val="0"/>
                          <w:divBdr>
                            <w:top w:val="none" w:sz="0" w:space="0" w:color="auto"/>
                            <w:left w:val="none" w:sz="0" w:space="0" w:color="auto"/>
                            <w:bottom w:val="none" w:sz="0" w:space="0" w:color="auto"/>
                            <w:right w:val="none" w:sz="0" w:space="0" w:color="auto"/>
                          </w:divBdr>
                        </w:div>
                      </w:divsChild>
                    </w:div>
                    <w:div w:id="912395717">
                      <w:marLeft w:val="0"/>
                      <w:marRight w:val="0"/>
                      <w:marTop w:val="0"/>
                      <w:marBottom w:val="0"/>
                      <w:divBdr>
                        <w:top w:val="none" w:sz="0" w:space="0" w:color="auto"/>
                        <w:left w:val="none" w:sz="0" w:space="0" w:color="auto"/>
                        <w:bottom w:val="none" w:sz="0" w:space="0" w:color="auto"/>
                        <w:right w:val="none" w:sz="0" w:space="0" w:color="auto"/>
                      </w:divBdr>
                      <w:divsChild>
                        <w:div w:id="1108156579">
                          <w:marLeft w:val="0"/>
                          <w:marRight w:val="0"/>
                          <w:marTop w:val="0"/>
                          <w:marBottom w:val="0"/>
                          <w:divBdr>
                            <w:top w:val="none" w:sz="0" w:space="0" w:color="auto"/>
                            <w:left w:val="none" w:sz="0" w:space="0" w:color="auto"/>
                            <w:bottom w:val="none" w:sz="0" w:space="0" w:color="auto"/>
                            <w:right w:val="none" w:sz="0" w:space="0" w:color="auto"/>
                          </w:divBdr>
                        </w:div>
                        <w:div w:id="2063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541">
                  <w:marLeft w:val="0"/>
                  <w:marRight w:val="0"/>
                  <w:marTop w:val="0"/>
                  <w:marBottom w:val="0"/>
                  <w:divBdr>
                    <w:top w:val="none" w:sz="0" w:space="0" w:color="auto"/>
                    <w:left w:val="none" w:sz="0" w:space="0" w:color="auto"/>
                    <w:bottom w:val="none" w:sz="0" w:space="0" w:color="auto"/>
                    <w:right w:val="none" w:sz="0" w:space="0" w:color="auto"/>
                  </w:divBdr>
                  <w:divsChild>
                    <w:div w:id="867138236">
                      <w:marLeft w:val="0"/>
                      <w:marRight w:val="0"/>
                      <w:marTop w:val="0"/>
                      <w:marBottom w:val="0"/>
                      <w:divBdr>
                        <w:top w:val="none" w:sz="0" w:space="0" w:color="auto"/>
                        <w:left w:val="none" w:sz="0" w:space="0" w:color="auto"/>
                        <w:bottom w:val="none" w:sz="0" w:space="0" w:color="auto"/>
                        <w:right w:val="none" w:sz="0" w:space="0" w:color="auto"/>
                      </w:divBdr>
                    </w:div>
                    <w:div w:id="1128277996">
                      <w:marLeft w:val="0"/>
                      <w:marRight w:val="0"/>
                      <w:marTop w:val="0"/>
                      <w:marBottom w:val="0"/>
                      <w:divBdr>
                        <w:top w:val="none" w:sz="0" w:space="0" w:color="auto"/>
                        <w:left w:val="none" w:sz="0" w:space="0" w:color="auto"/>
                        <w:bottom w:val="none" w:sz="0" w:space="0" w:color="auto"/>
                        <w:right w:val="none" w:sz="0" w:space="0" w:color="auto"/>
                      </w:divBdr>
                      <w:divsChild>
                        <w:div w:id="842203957">
                          <w:marLeft w:val="0"/>
                          <w:marRight w:val="0"/>
                          <w:marTop w:val="0"/>
                          <w:marBottom w:val="0"/>
                          <w:divBdr>
                            <w:top w:val="none" w:sz="0" w:space="0" w:color="auto"/>
                            <w:left w:val="none" w:sz="0" w:space="0" w:color="auto"/>
                            <w:bottom w:val="none" w:sz="0" w:space="0" w:color="auto"/>
                            <w:right w:val="none" w:sz="0" w:space="0" w:color="auto"/>
                          </w:divBdr>
                        </w:div>
                        <w:div w:id="143864607">
                          <w:marLeft w:val="0"/>
                          <w:marRight w:val="0"/>
                          <w:marTop w:val="0"/>
                          <w:marBottom w:val="0"/>
                          <w:divBdr>
                            <w:top w:val="none" w:sz="0" w:space="0" w:color="auto"/>
                            <w:left w:val="none" w:sz="0" w:space="0" w:color="auto"/>
                            <w:bottom w:val="none" w:sz="0" w:space="0" w:color="auto"/>
                            <w:right w:val="none" w:sz="0" w:space="0" w:color="auto"/>
                          </w:divBdr>
                        </w:div>
                      </w:divsChild>
                    </w:div>
                    <w:div w:id="1384400862">
                      <w:marLeft w:val="0"/>
                      <w:marRight w:val="0"/>
                      <w:marTop w:val="0"/>
                      <w:marBottom w:val="0"/>
                      <w:divBdr>
                        <w:top w:val="none" w:sz="0" w:space="0" w:color="auto"/>
                        <w:left w:val="none" w:sz="0" w:space="0" w:color="auto"/>
                        <w:bottom w:val="none" w:sz="0" w:space="0" w:color="auto"/>
                        <w:right w:val="none" w:sz="0" w:space="0" w:color="auto"/>
                      </w:divBdr>
                      <w:divsChild>
                        <w:div w:id="221332335">
                          <w:marLeft w:val="0"/>
                          <w:marRight w:val="0"/>
                          <w:marTop w:val="0"/>
                          <w:marBottom w:val="0"/>
                          <w:divBdr>
                            <w:top w:val="none" w:sz="0" w:space="0" w:color="auto"/>
                            <w:left w:val="none" w:sz="0" w:space="0" w:color="auto"/>
                            <w:bottom w:val="none" w:sz="0" w:space="0" w:color="auto"/>
                            <w:right w:val="none" w:sz="0" w:space="0" w:color="auto"/>
                          </w:divBdr>
                        </w:div>
                        <w:div w:id="74014278">
                          <w:marLeft w:val="0"/>
                          <w:marRight w:val="0"/>
                          <w:marTop w:val="0"/>
                          <w:marBottom w:val="0"/>
                          <w:divBdr>
                            <w:top w:val="none" w:sz="0" w:space="0" w:color="auto"/>
                            <w:left w:val="none" w:sz="0" w:space="0" w:color="auto"/>
                            <w:bottom w:val="none" w:sz="0" w:space="0" w:color="auto"/>
                            <w:right w:val="none" w:sz="0" w:space="0" w:color="auto"/>
                          </w:divBdr>
                        </w:div>
                      </w:divsChild>
                    </w:div>
                    <w:div w:id="1082995290">
                      <w:marLeft w:val="0"/>
                      <w:marRight w:val="0"/>
                      <w:marTop w:val="0"/>
                      <w:marBottom w:val="0"/>
                      <w:divBdr>
                        <w:top w:val="none" w:sz="0" w:space="0" w:color="auto"/>
                        <w:left w:val="none" w:sz="0" w:space="0" w:color="auto"/>
                        <w:bottom w:val="none" w:sz="0" w:space="0" w:color="auto"/>
                        <w:right w:val="none" w:sz="0" w:space="0" w:color="auto"/>
                      </w:divBdr>
                      <w:divsChild>
                        <w:div w:id="812410819">
                          <w:marLeft w:val="0"/>
                          <w:marRight w:val="0"/>
                          <w:marTop w:val="0"/>
                          <w:marBottom w:val="0"/>
                          <w:divBdr>
                            <w:top w:val="none" w:sz="0" w:space="0" w:color="auto"/>
                            <w:left w:val="none" w:sz="0" w:space="0" w:color="auto"/>
                            <w:bottom w:val="none" w:sz="0" w:space="0" w:color="auto"/>
                            <w:right w:val="none" w:sz="0" w:space="0" w:color="auto"/>
                          </w:divBdr>
                        </w:div>
                        <w:div w:id="1125075448">
                          <w:marLeft w:val="0"/>
                          <w:marRight w:val="0"/>
                          <w:marTop w:val="0"/>
                          <w:marBottom w:val="0"/>
                          <w:divBdr>
                            <w:top w:val="none" w:sz="0" w:space="0" w:color="auto"/>
                            <w:left w:val="none" w:sz="0" w:space="0" w:color="auto"/>
                            <w:bottom w:val="none" w:sz="0" w:space="0" w:color="auto"/>
                            <w:right w:val="none" w:sz="0" w:space="0" w:color="auto"/>
                          </w:divBdr>
                        </w:div>
                      </w:divsChild>
                    </w:div>
                    <w:div w:id="810439862">
                      <w:marLeft w:val="0"/>
                      <w:marRight w:val="0"/>
                      <w:marTop w:val="0"/>
                      <w:marBottom w:val="0"/>
                      <w:divBdr>
                        <w:top w:val="none" w:sz="0" w:space="0" w:color="auto"/>
                        <w:left w:val="none" w:sz="0" w:space="0" w:color="auto"/>
                        <w:bottom w:val="none" w:sz="0" w:space="0" w:color="auto"/>
                        <w:right w:val="none" w:sz="0" w:space="0" w:color="auto"/>
                      </w:divBdr>
                      <w:divsChild>
                        <w:div w:id="1006055932">
                          <w:marLeft w:val="0"/>
                          <w:marRight w:val="0"/>
                          <w:marTop w:val="0"/>
                          <w:marBottom w:val="0"/>
                          <w:divBdr>
                            <w:top w:val="none" w:sz="0" w:space="0" w:color="auto"/>
                            <w:left w:val="none" w:sz="0" w:space="0" w:color="auto"/>
                            <w:bottom w:val="none" w:sz="0" w:space="0" w:color="auto"/>
                            <w:right w:val="none" w:sz="0" w:space="0" w:color="auto"/>
                          </w:divBdr>
                        </w:div>
                        <w:div w:id="623389764">
                          <w:marLeft w:val="0"/>
                          <w:marRight w:val="0"/>
                          <w:marTop w:val="0"/>
                          <w:marBottom w:val="0"/>
                          <w:divBdr>
                            <w:top w:val="none" w:sz="0" w:space="0" w:color="auto"/>
                            <w:left w:val="none" w:sz="0" w:space="0" w:color="auto"/>
                            <w:bottom w:val="none" w:sz="0" w:space="0" w:color="auto"/>
                            <w:right w:val="none" w:sz="0" w:space="0" w:color="auto"/>
                          </w:divBdr>
                        </w:div>
                      </w:divsChild>
                    </w:div>
                    <w:div w:id="885221301">
                      <w:marLeft w:val="0"/>
                      <w:marRight w:val="0"/>
                      <w:marTop w:val="0"/>
                      <w:marBottom w:val="0"/>
                      <w:divBdr>
                        <w:top w:val="none" w:sz="0" w:space="0" w:color="auto"/>
                        <w:left w:val="none" w:sz="0" w:space="0" w:color="auto"/>
                        <w:bottom w:val="none" w:sz="0" w:space="0" w:color="auto"/>
                        <w:right w:val="none" w:sz="0" w:space="0" w:color="auto"/>
                      </w:divBdr>
                      <w:divsChild>
                        <w:div w:id="2017994847">
                          <w:marLeft w:val="0"/>
                          <w:marRight w:val="0"/>
                          <w:marTop w:val="0"/>
                          <w:marBottom w:val="0"/>
                          <w:divBdr>
                            <w:top w:val="none" w:sz="0" w:space="0" w:color="auto"/>
                            <w:left w:val="none" w:sz="0" w:space="0" w:color="auto"/>
                            <w:bottom w:val="none" w:sz="0" w:space="0" w:color="auto"/>
                            <w:right w:val="none" w:sz="0" w:space="0" w:color="auto"/>
                          </w:divBdr>
                        </w:div>
                        <w:div w:id="1603758496">
                          <w:marLeft w:val="0"/>
                          <w:marRight w:val="0"/>
                          <w:marTop w:val="0"/>
                          <w:marBottom w:val="0"/>
                          <w:divBdr>
                            <w:top w:val="none" w:sz="0" w:space="0" w:color="auto"/>
                            <w:left w:val="none" w:sz="0" w:space="0" w:color="auto"/>
                            <w:bottom w:val="none" w:sz="0" w:space="0" w:color="auto"/>
                            <w:right w:val="none" w:sz="0" w:space="0" w:color="auto"/>
                          </w:divBdr>
                        </w:div>
                      </w:divsChild>
                    </w:div>
                    <w:div w:id="1077091629">
                      <w:marLeft w:val="0"/>
                      <w:marRight w:val="0"/>
                      <w:marTop w:val="0"/>
                      <w:marBottom w:val="0"/>
                      <w:divBdr>
                        <w:top w:val="none" w:sz="0" w:space="0" w:color="auto"/>
                        <w:left w:val="none" w:sz="0" w:space="0" w:color="auto"/>
                        <w:bottom w:val="none" w:sz="0" w:space="0" w:color="auto"/>
                        <w:right w:val="none" w:sz="0" w:space="0" w:color="auto"/>
                      </w:divBdr>
                      <w:divsChild>
                        <w:div w:id="1078943066">
                          <w:marLeft w:val="0"/>
                          <w:marRight w:val="0"/>
                          <w:marTop w:val="0"/>
                          <w:marBottom w:val="0"/>
                          <w:divBdr>
                            <w:top w:val="none" w:sz="0" w:space="0" w:color="auto"/>
                            <w:left w:val="none" w:sz="0" w:space="0" w:color="auto"/>
                            <w:bottom w:val="none" w:sz="0" w:space="0" w:color="auto"/>
                            <w:right w:val="none" w:sz="0" w:space="0" w:color="auto"/>
                          </w:divBdr>
                        </w:div>
                        <w:div w:id="1959604749">
                          <w:marLeft w:val="0"/>
                          <w:marRight w:val="0"/>
                          <w:marTop w:val="0"/>
                          <w:marBottom w:val="0"/>
                          <w:divBdr>
                            <w:top w:val="none" w:sz="0" w:space="0" w:color="auto"/>
                            <w:left w:val="none" w:sz="0" w:space="0" w:color="auto"/>
                            <w:bottom w:val="none" w:sz="0" w:space="0" w:color="auto"/>
                            <w:right w:val="none" w:sz="0" w:space="0" w:color="auto"/>
                          </w:divBdr>
                        </w:div>
                      </w:divsChild>
                    </w:div>
                    <w:div w:id="1028800723">
                      <w:marLeft w:val="0"/>
                      <w:marRight w:val="0"/>
                      <w:marTop w:val="0"/>
                      <w:marBottom w:val="0"/>
                      <w:divBdr>
                        <w:top w:val="none" w:sz="0" w:space="0" w:color="auto"/>
                        <w:left w:val="none" w:sz="0" w:space="0" w:color="auto"/>
                        <w:bottom w:val="none" w:sz="0" w:space="0" w:color="auto"/>
                        <w:right w:val="none" w:sz="0" w:space="0" w:color="auto"/>
                      </w:divBdr>
                      <w:divsChild>
                        <w:div w:id="1206403056">
                          <w:marLeft w:val="0"/>
                          <w:marRight w:val="0"/>
                          <w:marTop w:val="0"/>
                          <w:marBottom w:val="0"/>
                          <w:divBdr>
                            <w:top w:val="none" w:sz="0" w:space="0" w:color="auto"/>
                            <w:left w:val="none" w:sz="0" w:space="0" w:color="auto"/>
                            <w:bottom w:val="none" w:sz="0" w:space="0" w:color="auto"/>
                            <w:right w:val="none" w:sz="0" w:space="0" w:color="auto"/>
                          </w:divBdr>
                        </w:div>
                        <w:div w:id="2025473647">
                          <w:marLeft w:val="0"/>
                          <w:marRight w:val="0"/>
                          <w:marTop w:val="0"/>
                          <w:marBottom w:val="0"/>
                          <w:divBdr>
                            <w:top w:val="none" w:sz="0" w:space="0" w:color="auto"/>
                            <w:left w:val="none" w:sz="0" w:space="0" w:color="auto"/>
                            <w:bottom w:val="none" w:sz="0" w:space="0" w:color="auto"/>
                            <w:right w:val="none" w:sz="0" w:space="0" w:color="auto"/>
                          </w:divBdr>
                        </w:div>
                      </w:divsChild>
                    </w:div>
                    <w:div w:id="929391416">
                      <w:marLeft w:val="0"/>
                      <w:marRight w:val="0"/>
                      <w:marTop w:val="0"/>
                      <w:marBottom w:val="0"/>
                      <w:divBdr>
                        <w:top w:val="none" w:sz="0" w:space="0" w:color="auto"/>
                        <w:left w:val="none" w:sz="0" w:space="0" w:color="auto"/>
                        <w:bottom w:val="none" w:sz="0" w:space="0" w:color="auto"/>
                        <w:right w:val="none" w:sz="0" w:space="0" w:color="auto"/>
                      </w:divBdr>
                      <w:divsChild>
                        <w:div w:id="2103912557">
                          <w:marLeft w:val="0"/>
                          <w:marRight w:val="0"/>
                          <w:marTop w:val="0"/>
                          <w:marBottom w:val="0"/>
                          <w:divBdr>
                            <w:top w:val="none" w:sz="0" w:space="0" w:color="auto"/>
                            <w:left w:val="none" w:sz="0" w:space="0" w:color="auto"/>
                            <w:bottom w:val="none" w:sz="0" w:space="0" w:color="auto"/>
                            <w:right w:val="none" w:sz="0" w:space="0" w:color="auto"/>
                          </w:divBdr>
                        </w:div>
                        <w:div w:id="1678312850">
                          <w:marLeft w:val="0"/>
                          <w:marRight w:val="0"/>
                          <w:marTop w:val="0"/>
                          <w:marBottom w:val="0"/>
                          <w:divBdr>
                            <w:top w:val="none" w:sz="0" w:space="0" w:color="auto"/>
                            <w:left w:val="none" w:sz="0" w:space="0" w:color="auto"/>
                            <w:bottom w:val="none" w:sz="0" w:space="0" w:color="auto"/>
                            <w:right w:val="none" w:sz="0" w:space="0" w:color="auto"/>
                          </w:divBdr>
                        </w:div>
                      </w:divsChild>
                    </w:div>
                    <w:div w:id="1830317898">
                      <w:marLeft w:val="0"/>
                      <w:marRight w:val="0"/>
                      <w:marTop w:val="0"/>
                      <w:marBottom w:val="0"/>
                      <w:divBdr>
                        <w:top w:val="none" w:sz="0" w:space="0" w:color="auto"/>
                        <w:left w:val="none" w:sz="0" w:space="0" w:color="auto"/>
                        <w:bottom w:val="none" w:sz="0" w:space="0" w:color="auto"/>
                        <w:right w:val="none" w:sz="0" w:space="0" w:color="auto"/>
                      </w:divBdr>
                      <w:divsChild>
                        <w:div w:id="2069767399">
                          <w:marLeft w:val="0"/>
                          <w:marRight w:val="0"/>
                          <w:marTop w:val="0"/>
                          <w:marBottom w:val="0"/>
                          <w:divBdr>
                            <w:top w:val="none" w:sz="0" w:space="0" w:color="auto"/>
                            <w:left w:val="none" w:sz="0" w:space="0" w:color="auto"/>
                            <w:bottom w:val="none" w:sz="0" w:space="0" w:color="auto"/>
                            <w:right w:val="none" w:sz="0" w:space="0" w:color="auto"/>
                          </w:divBdr>
                        </w:div>
                        <w:div w:id="860046080">
                          <w:marLeft w:val="0"/>
                          <w:marRight w:val="0"/>
                          <w:marTop w:val="0"/>
                          <w:marBottom w:val="0"/>
                          <w:divBdr>
                            <w:top w:val="none" w:sz="0" w:space="0" w:color="auto"/>
                            <w:left w:val="none" w:sz="0" w:space="0" w:color="auto"/>
                            <w:bottom w:val="none" w:sz="0" w:space="0" w:color="auto"/>
                            <w:right w:val="none" w:sz="0" w:space="0" w:color="auto"/>
                          </w:divBdr>
                        </w:div>
                      </w:divsChild>
                    </w:div>
                    <w:div w:id="340670412">
                      <w:marLeft w:val="0"/>
                      <w:marRight w:val="0"/>
                      <w:marTop w:val="0"/>
                      <w:marBottom w:val="0"/>
                      <w:divBdr>
                        <w:top w:val="none" w:sz="0" w:space="0" w:color="auto"/>
                        <w:left w:val="none" w:sz="0" w:space="0" w:color="auto"/>
                        <w:bottom w:val="none" w:sz="0" w:space="0" w:color="auto"/>
                        <w:right w:val="none" w:sz="0" w:space="0" w:color="auto"/>
                      </w:divBdr>
                      <w:divsChild>
                        <w:div w:id="467478628">
                          <w:marLeft w:val="0"/>
                          <w:marRight w:val="0"/>
                          <w:marTop w:val="0"/>
                          <w:marBottom w:val="0"/>
                          <w:divBdr>
                            <w:top w:val="none" w:sz="0" w:space="0" w:color="auto"/>
                            <w:left w:val="none" w:sz="0" w:space="0" w:color="auto"/>
                            <w:bottom w:val="none" w:sz="0" w:space="0" w:color="auto"/>
                            <w:right w:val="none" w:sz="0" w:space="0" w:color="auto"/>
                          </w:divBdr>
                        </w:div>
                        <w:div w:id="255209996">
                          <w:marLeft w:val="0"/>
                          <w:marRight w:val="0"/>
                          <w:marTop w:val="0"/>
                          <w:marBottom w:val="0"/>
                          <w:divBdr>
                            <w:top w:val="none" w:sz="0" w:space="0" w:color="auto"/>
                            <w:left w:val="none" w:sz="0" w:space="0" w:color="auto"/>
                            <w:bottom w:val="none" w:sz="0" w:space="0" w:color="auto"/>
                            <w:right w:val="none" w:sz="0" w:space="0" w:color="auto"/>
                          </w:divBdr>
                        </w:div>
                      </w:divsChild>
                    </w:div>
                    <w:div w:id="1961841101">
                      <w:marLeft w:val="0"/>
                      <w:marRight w:val="0"/>
                      <w:marTop w:val="0"/>
                      <w:marBottom w:val="0"/>
                      <w:divBdr>
                        <w:top w:val="none" w:sz="0" w:space="0" w:color="auto"/>
                        <w:left w:val="none" w:sz="0" w:space="0" w:color="auto"/>
                        <w:bottom w:val="none" w:sz="0" w:space="0" w:color="auto"/>
                        <w:right w:val="none" w:sz="0" w:space="0" w:color="auto"/>
                      </w:divBdr>
                      <w:divsChild>
                        <w:div w:id="485362748">
                          <w:marLeft w:val="0"/>
                          <w:marRight w:val="0"/>
                          <w:marTop w:val="0"/>
                          <w:marBottom w:val="0"/>
                          <w:divBdr>
                            <w:top w:val="none" w:sz="0" w:space="0" w:color="auto"/>
                            <w:left w:val="none" w:sz="0" w:space="0" w:color="auto"/>
                            <w:bottom w:val="none" w:sz="0" w:space="0" w:color="auto"/>
                            <w:right w:val="none" w:sz="0" w:space="0" w:color="auto"/>
                          </w:divBdr>
                        </w:div>
                        <w:div w:id="1491943622">
                          <w:marLeft w:val="0"/>
                          <w:marRight w:val="0"/>
                          <w:marTop w:val="0"/>
                          <w:marBottom w:val="0"/>
                          <w:divBdr>
                            <w:top w:val="none" w:sz="0" w:space="0" w:color="auto"/>
                            <w:left w:val="none" w:sz="0" w:space="0" w:color="auto"/>
                            <w:bottom w:val="none" w:sz="0" w:space="0" w:color="auto"/>
                            <w:right w:val="none" w:sz="0" w:space="0" w:color="auto"/>
                          </w:divBdr>
                        </w:div>
                      </w:divsChild>
                    </w:div>
                    <w:div w:id="4015305">
                      <w:marLeft w:val="0"/>
                      <w:marRight w:val="0"/>
                      <w:marTop w:val="0"/>
                      <w:marBottom w:val="0"/>
                      <w:divBdr>
                        <w:top w:val="none" w:sz="0" w:space="0" w:color="auto"/>
                        <w:left w:val="none" w:sz="0" w:space="0" w:color="auto"/>
                        <w:bottom w:val="none" w:sz="0" w:space="0" w:color="auto"/>
                        <w:right w:val="none" w:sz="0" w:space="0" w:color="auto"/>
                      </w:divBdr>
                      <w:divsChild>
                        <w:div w:id="998928475">
                          <w:marLeft w:val="0"/>
                          <w:marRight w:val="0"/>
                          <w:marTop w:val="0"/>
                          <w:marBottom w:val="0"/>
                          <w:divBdr>
                            <w:top w:val="none" w:sz="0" w:space="0" w:color="auto"/>
                            <w:left w:val="none" w:sz="0" w:space="0" w:color="auto"/>
                            <w:bottom w:val="none" w:sz="0" w:space="0" w:color="auto"/>
                            <w:right w:val="none" w:sz="0" w:space="0" w:color="auto"/>
                          </w:divBdr>
                        </w:div>
                        <w:div w:id="1979609640">
                          <w:marLeft w:val="0"/>
                          <w:marRight w:val="0"/>
                          <w:marTop w:val="0"/>
                          <w:marBottom w:val="0"/>
                          <w:divBdr>
                            <w:top w:val="none" w:sz="0" w:space="0" w:color="auto"/>
                            <w:left w:val="none" w:sz="0" w:space="0" w:color="auto"/>
                            <w:bottom w:val="none" w:sz="0" w:space="0" w:color="auto"/>
                            <w:right w:val="none" w:sz="0" w:space="0" w:color="auto"/>
                          </w:divBdr>
                        </w:div>
                      </w:divsChild>
                    </w:div>
                    <w:div w:id="407076543">
                      <w:marLeft w:val="0"/>
                      <w:marRight w:val="0"/>
                      <w:marTop w:val="0"/>
                      <w:marBottom w:val="0"/>
                      <w:divBdr>
                        <w:top w:val="none" w:sz="0" w:space="0" w:color="auto"/>
                        <w:left w:val="none" w:sz="0" w:space="0" w:color="auto"/>
                        <w:bottom w:val="none" w:sz="0" w:space="0" w:color="auto"/>
                        <w:right w:val="none" w:sz="0" w:space="0" w:color="auto"/>
                      </w:divBdr>
                      <w:divsChild>
                        <w:div w:id="2048942571">
                          <w:marLeft w:val="0"/>
                          <w:marRight w:val="0"/>
                          <w:marTop w:val="0"/>
                          <w:marBottom w:val="0"/>
                          <w:divBdr>
                            <w:top w:val="none" w:sz="0" w:space="0" w:color="auto"/>
                            <w:left w:val="none" w:sz="0" w:space="0" w:color="auto"/>
                            <w:bottom w:val="none" w:sz="0" w:space="0" w:color="auto"/>
                            <w:right w:val="none" w:sz="0" w:space="0" w:color="auto"/>
                          </w:divBdr>
                        </w:div>
                        <w:div w:id="269700739">
                          <w:marLeft w:val="0"/>
                          <w:marRight w:val="0"/>
                          <w:marTop w:val="0"/>
                          <w:marBottom w:val="0"/>
                          <w:divBdr>
                            <w:top w:val="none" w:sz="0" w:space="0" w:color="auto"/>
                            <w:left w:val="none" w:sz="0" w:space="0" w:color="auto"/>
                            <w:bottom w:val="none" w:sz="0" w:space="0" w:color="auto"/>
                            <w:right w:val="none" w:sz="0" w:space="0" w:color="auto"/>
                          </w:divBdr>
                        </w:div>
                      </w:divsChild>
                    </w:div>
                    <w:div w:id="1356955627">
                      <w:marLeft w:val="0"/>
                      <w:marRight w:val="0"/>
                      <w:marTop w:val="0"/>
                      <w:marBottom w:val="0"/>
                      <w:divBdr>
                        <w:top w:val="none" w:sz="0" w:space="0" w:color="auto"/>
                        <w:left w:val="none" w:sz="0" w:space="0" w:color="auto"/>
                        <w:bottom w:val="none" w:sz="0" w:space="0" w:color="auto"/>
                        <w:right w:val="none" w:sz="0" w:space="0" w:color="auto"/>
                      </w:divBdr>
                      <w:divsChild>
                        <w:div w:id="267928144">
                          <w:marLeft w:val="0"/>
                          <w:marRight w:val="0"/>
                          <w:marTop w:val="0"/>
                          <w:marBottom w:val="0"/>
                          <w:divBdr>
                            <w:top w:val="none" w:sz="0" w:space="0" w:color="auto"/>
                            <w:left w:val="none" w:sz="0" w:space="0" w:color="auto"/>
                            <w:bottom w:val="none" w:sz="0" w:space="0" w:color="auto"/>
                            <w:right w:val="none" w:sz="0" w:space="0" w:color="auto"/>
                          </w:divBdr>
                        </w:div>
                        <w:div w:id="528028425">
                          <w:marLeft w:val="0"/>
                          <w:marRight w:val="0"/>
                          <w:marTop w:val="0"/>
                          <w:marBottom w:val="0"/>
                          <w:divBdr>
                            <w:top w:val="none" w:sz="0" w:space="0" w:color="auto"/>
                            <w:left w:val="none" w:sz="0" w:space="0" w:color="auto"/>
                            <w:bottom w:val="none" w:sz="0" w:space="0" w:color="auto"/>
                            <w:right w:val="none" w:sz="0" w:space="0" w:color="auto"/>
                          </w:divBdr>
                        </w:div>
                      </w:divsChild>
                    </w:div>
                    <w:div w:id="1640040221">
                      <w:marLeft w:val="0"/>
                      <w:marRight w:val="0"/>
                      <w:marTop w:val="0"/>
                      <w:marBottom w:val="0"/>
                      <w:divBdr>
                        <w:top w:val="none" w:sz="0" w:space="0" w:color="auto"/>
                        <w:left w:val="none" w:sz="0" w:space="0" w:color="auto"/>
                        <w:bottom w:val="none" w:sz="0" w:space="0" w:color="auto"/>
                        <w:right w:val="none" w:sz="0" w:space="0" w:color="auto"/>
                      </w:divBdr>
                      <w:divsChild>
                        <w:div w:id="152530545">
                          <w:marLeft w:val="0"/>
                          <w:marRight w:val="0"/>
                          <w:marTop w:val="0"/>
                          <w:marBottom w:val="0"/>
                          <w:divBdr>
                            <w:top w:val="none" w:sz="0" w:space="0" w:color="auto"/>
                            <w:left w:val="none" w:sz="0" w:space="0" w:color="auto"/>
                            <w:bottom w:val="none" w:sz="0" w:space="0" w:color="auto"/>
                            <w:right w:val="none" w:sz="0" w:space="0" w:color="auto"/>
                          </w:divBdr>
                        </w:div>
                        <w:div w:id="2205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5832">
                  <w:marLeft w:val="0"/>
                  <w:marRight w:val="0"/>
                  <w:marTop w:val="0"/>
                  <w:marBottom w:val="0"/>
                  <w:divBdr>
                    <w:top w:val="none" w:sz="0" w:space="0" w:color="auto"/>
                    <w:left w:val="none" w:sz="0" w:space="0" w:color="auto"/>
                    <w:bottom w:val="none" w:sz="0" w:space="0" w:color="auto"/>
                    <w:right w:val="none" w:sz="0" w:space="0" w:color="auto"/>
                  </w:divBdr>
                  <w:divsChild>
                    <w:div w:id="420637887">
                      <w:marLeft w:val="0"/>
                      <w:marRight w:val="0"/>
                      <w:marTop w:val="0"/>
                      <w:marBottom w:val="0"/>
                      <w:divBdr>
                        <w:top w:val="none" w:sz="0" w:space="0" w:color="auto"/>
                        <w:left w:val="none" w:sz="0" w:space="0" w:color="auto"/>
                        <w:bottom w:val="none" w:sz="0" w:space="0" w:color="auto"/>
                        <w:right w:val="none" w:sz="0" w:space="0" w:color="auto"/>
                      </w:divBdr>
                    </w:div>
                    <w:div w:id="2115979676">
                      <w:marLeft w:val="0"/>
                      <w:marRight w:val="0"/>
                      <w:marTop w:val="0"/>
                      <w:marBottom w:val="0"/>
                      <w:divBdr>
                        <w:top w:val="none" w:sz="0" w:space="0" w:color="auto"/>
                        <w:left w:val="none" w:sz="0" w:space="0" w:color="auto"/>
                        <w:bottom w:val="none" w:sz="0" w:space="0" w:color="auto"/>
                        <w:right w:val="none" w:sz="0" w:space="0" w:color="auto"/>
                      </w:divBdr>
                      <w:divsChild>
                        <w:div w:id="151068895">
                          <w:marLeft w:val="0"/>
                          <w:marRight w:val="0"/>
                          <w:marTop w:val="0"/>
                          <w:marBottom w:val="0"/>
                          <w:divBdr>
                            <w:top w:val="none" w:sz="0" w:space="0" w:color="auto"/>
                            <w:left w:val="none" w:sz="0" w:space="0" w:color="auto"/>
                            <w:bottom w:val="none" w:sz="0" w:space="0" w:color="auto"/>
                            <w:right w:val="none" w:sz="0" w:space="0" w:color="auto"/>
                          </w:divBdr>
                        </w:div>
                        <w:div w:id="569311522">
                          <w:marLeft w:val="0"/>
                          <w:marRight w:val="0"/>
                          <w:marTop w:val="0"/>
                          <w:marBottom w:val="0"/>
                          <w:divBdr>
                            <w:top w:val="none" w:sz="0" w:space="0" w:color="auto"/>
                            <w:left w:val="none" w:sz="0" w:space="0" w:color="auto"/>
                            <w:bottom w:val="none" w:sz="0" w:space="0" w:color="auto"/>
                            <w:right w:val="none" w:sz="0" w:space="0" w:color="auto"/>
                          </w:divBdr>
                        </w:div>
                      </w:divsChild>
                    </w:div>
                    <w:div w:id="1007439606">
                      <w:marLeft w:val="0"/>
                      <w:marRight w:val="0"/>
                      <w:marTop w:val="0"/>
                      <w:marBottom w:val="0"/>
                      <w:divBdr>
                        <w:top w:val="none" w:sz="0" w:space="0" w:color="auto"/>
                        <w:left w:val="none" w:sz="0" w:space="0" w:color="auto"/>
                        <w:bottom w:val="none" w:sz="0" w:space="0" w:color="auto"/>
                        <w:right w:val="none" w:sz="0" w:space="0" w:color="auto"/>
                      </w:divBdr>
                      <w:divsChild>
                        <w:div w:id="1913852545">
                          <w:marLeft w:val="0"/>
                          <w:marRight w:val="0"/>
                          <w:marTop w:val="0"/>
                          <w:marBottom w:val="0"/>
                          <w:divBdr>
                            <w:top w:val="none" w:sz="0" w:space="0" w:color="auto"/>
                            <w:left w:val="none" w:sz="0" w:space="0" w:color="auto"/>
                            <w:bottom w:val="none" w:sz="0" w:space="0" w:color="auto"/>
                            <w:right w:val="none" w:sz="0" w:space="0" w:color="auto"/>
                          </w:divBdr>
                        </w:div>
                        <w:div w:id="1711372391">
                          <w:marLeft w:val="0"/>
                          <w:marRight w:val="0"/>
                          <w:marTop w:val="0"/>
                          <w:marBottom w:val="0"/>
                          <w:divBdr>
                            <w:top w:val="none" w:sz="0" w:space="0" w:color="auto"/>
                            <w:left w:val="none" w:sz="0" w:space="0" w:color="auto"/>
                            <w:bottom w:val="none" w:sz="0" w:space="0" w:color="auto"/>
                            <w:right w:val="none" w:sz="0" w:space="0" w:color="auto"/>
                          </w:divBdr>
                        </w:div>
                      </w:divsChild>
                    </w:div>
                    <w:div w:id="902956917">
                      <w:marLeft w:val="0"/>
                      <w:marRight w:val="0"/>
                      <w:marTop w:val="0"/>
                      <w:marBottom w:val="0"/>
                      <w:divBdr>
                        <w:top w:val="none" w:sz="0" w:space="0" w:color="auto"/>
                        <w:left w:val="none" w:sz="0" w:space="0" w:color="auto"/>
                        <w:bottom w:val="none" w:sz="0" w:space="0" w:color="auto"/>
                        <w:right w:val="none" w:sz="0" w:space="0" w:color="auto"/>
                      </w:divBdr>
                      <w:divsChild>
                        <w:div w:id="1190952098">
                          <w:marLeft w:val="0"/>
                          <w:marRight w:val="0"/>
                          <w:marTop w:val="0"/>
                          <w:marBottom w:val="0"/>
                          <w:divBdr>
                            <w:top w:val="none" w:sz="0" w:space="0" w:color="auto"/>
                            <w:left w:val="none" w:sz="0" w:space="0" w:color="auto"/>
                            <w:bottom w:val="none" w:sz="0" w:space="0" w:color="auto"/>
                            <w:right w:val="none" w:sz="0" w:space="0" w:color="auto"/>
                          </w:divBdr>
                        </w:div>
                        <w:div w:id="2098481889">
                          <w:marLeft w:val="0"/>
                          <w:marRight w:val="0"/>
                          <w:marTop w:val="0"/>
                          <w:marBottom w:val="0"/>
                          <w:divBdr>
                            <w:top w:val="none" w:sz="0" w:space="0" w:color="auto"/>
                            <w:left w:val="none" w:sz="0" w:space="0" w:color="auto"/>
                            <w:bottom w:val="none" w:sz="0" w:space="0" w:color="auto"/>
                            <w:right w:val="none" w:sz="0" w:space="0" w:color="auto"/>
                          </w:divBdr>
                        </w:div>
                      </w:divsChild>
                    </w:div>
                    <w:div w:id="1401443239">
                      <w:marLeft w:val="0"/>
                      <w:marRight w:val="0"/>
                      <w:marTop w:val="0"/>
                      <w:marBottom w:val="0"/>
                      <w:divBdr>
                        <w:top w:val="none" w:sz="0" w:space="0" w:color="auto"/>
                        <w:left w:val="none" w:sz="0" w:space="0" w:color="auto"/>
                        <w:bottom w:val="none" w:sz="0" w:space="0" w:color="auto"/>
                        <w:right w:val="none" w:sz="0" w:space="0" w:color="auto"/>
                      </w:divBdr>
                      <w:divsChild>
                        <w:div w:id="234246461">
                          <w:marLeft w:val="0"/>
                          <w:marRight w:val="0"/>
                          <w:marTop w:val="0"/>
                          <w:marBottom w:val="0"/>
                          <w:divBdr>
                            <w:top w:val="none" w:sz="0" w:space="0" w:color="auto"/>
                            <w:left w:val="none" w:sz="0" w:space="0" w:color="auto"/>
                            <w:bottom w:val="none" w:sz="0" w:space="0" w:color="auto"/>
                            <w:right w:val="none" w:sz="0" w:space="0" w:color="auto"/>
                          </w:divBdr>
                        </w:div>
                        <w:div w:id="829298098">
                          <w:marLeft w:val="0"/>
                          <w:marRight w:val="0"/>
                          <w:marTop w:val="0"/>
                          <w:marBottom w:val="0"/>
                          <w:divBdr>
                            <w:top w:val="none" w:sz="0" w:space="0" w:color="auto"/>
                            <w:left w:val="none" w:sz="0" w:space="0" w:color="auto"/>
                            <w:bottom w:val="none" w:sz="0" w:space="0" w:color="auto"/>
                            <w:right w:val="none" w:sz="0" w:space="0" w:color="auto"/>
                          </w:divBdr>
                        </w:div>
                      </w:divsChild>
                    </w:div>
                    <w:div w:id="2139833429">
                      <w:marLeft w:val="0"/>
                      <w:marRight w:val="0"/>
                      <w:marTop w:val="0"/>
                      <w:marBottom w:val="0"/>
                      <w:divBdr>
                        <w:top w:val="none" w:sz="0" w:space="0" w:color="auto"/>
                        <w:left w:val="none" w:sz="0" w:space="0" w:color="auto"/>
                        <w:bottom w:val="none" w:sz="0" w:space="0" w:color="auto"/>
                        <w:right w:val="none" w:sz="0" w:space="0" w:color="auto"/>
                      </w:divBdr>
                      <w:divsChild>
                        <w:div w:id="1391882323">
                          <w:marLeft w:val="0"/>
                          <w:marRight w:val="0"/>
                          <w:marTop w:val="0"/>
                          <w:marBottom w:val="0"/>
                          <w:divBdr>
                            <w:top w:val="none" w:sz="0" w:space="0" w:color="auto"/>
                            <w:left w:val="none" w:sz="0" w:space="0" w:color="auto"/>
                            <w:bottom w:val="none" w:sz="0" w:space="0" w:color="auto"/>
                            <w:right w:val="none" w:sz="0" w:space="0" w:color="auto"/>
                          </w:divBdr>
                        </w:div>
                        <w:div w:id="1307124999">
                          <w:marLeft w:val="0"/>
                          <w:marRight w:val="0"/>
                          <w:marTop w:val="0"/>
                          <w:marBottom w:val="0"/>
                          <w:divBdr>
                            <w:top w:val="none" w:sz="0" w:space="0" w:color="auto"/>
                            <w:left w:val="none" w:sz="0" w:space="0" w:color="auto"/>
                            <w:bottom w:val="none" w:sz="0" w:space="0" w:color="auto"/>
                            <w:right w:val="none" w:sz="0" w:space="0" w:color="auto"/>
                          </w:divBdr>
                        </w:div>
                      </w:divsChild>
                    </w:div>
                    <w:div w:id="1510103237">
                      <w:marLeft w:val="0"/>
                      <w:marRight w:val="0"/>
                      <w:marTop w:val="0"/>
                      <w:marBottom w:val="0"/>
                      <w:divBdr>
                        <w:top w:val="none" w:sz="0" w:space="0" w:color="auto"/>
                        <w:left w:val="none" w:sz="0" w:space="0" w:color="auto"/>
                        <w:bottom w:val="none" w:sz="0" w:space="0" w:color="auto"/>
                        <w:right w:val="none" w:sz="0" w:space="0" w:color="auto"/>
                      </w:divBdr>
                      <w:divsChild>
                        <w:div w:id="2061854530">
                          <w:marLeft w:val="0"/>
                          <w:marRight w:val="0"/>
                          <w:marTop w:val="0"/>
                          <w:marBottom w:val="0"/>
                          <w:divBdr>
                            <w:top w:val="none" w:sz="0" w:space="0" w:color="auto"/>
                            <w:left w:val="none" w:sz="0" w:space="0" w:color="auto"/>
                            <w:bottom w:val="none" w:sz="0" w:space="0" w:color="auto"/>
                            <w:right w:val="none" w:sz="0" w:space="0" w:color="auto"/>
                          </w:divBdr>
                        </w:div>
                        <w:div w:id="1671373378">
                          <w:marLeft w:val="0"/>
                          <w:marRight w:val="0"/>
                          <w:marTop w:val="0"/>
                          <w:marBottom w:val="0"/>
                          <w:divBdr>
                            <w:top w:val="none" w:sz="0" w:space="0" w:color="auto"/>
                            <w:left w:val="none" w:sz="0" w:space="0" w:color="auto"/>
                            <w:bottom w:val="none" w:sz="0" w:space="0" w:color="auto"/>
                            <w:right w:val="none" w:sz="0" w:space="0" w:color="auto"/>
                          </w:divBdr>
                        </w:div>
                      </w:divsChild>
                    </w:div>
                    <w:div w:id="151336639">
                      <w:marLeft w:val="0"/>
                      <w:marRight w:val="0"/>
                      <w:marTop w:val="0"/>
                      <w:marBottom w:val="0"/>
                      <w:divBdr>
                        <w:top w:val="none" w:sz="0" w:space="0" w:color="auto"/>
                        <w:left w:val="none" w:sz="0" w:space="0" w:color="auto"/>
                        <w:bottom w:val="none" w:sz="0" w:space="0" w:color="auto"/>
                        <w:right w:val="none" w:sz="0" w:space="0" w:color="auto"/>
                      </w:divBdr>
                      <w:divsChild>
                        <w:div w:id="286857079">
                          <w:marLeft w:val="0"/>
                          <w:marRight w:val="0"/>
                          <w:marTop w:val="0"/>
                          <w:marBottom w:val="0"/>
                          <w:divBdr>
                            <w:top w:val="none" w:sz="0" w:space="0" w:color="auto"/>
                            <w:left w:val="none" w:sz="0" w:space="0" w:color="auto"/>
                            <w:bottom w:val="none" w:sz="0" w:space="0" w:color="auto"/>
                            <w:right w:val="none" w:sz="0" w:space="0" w:color="auto"/>
                          </w:divBdr>
                        </w:div>
                        <w:div w:id="889149043">
                          <w:marLeft w:val="0"/>
                          <w:marRight w:val="0"/>
                          <w:marTop w:val="0"/>
                          <w:marBottom w:val="0"/>
                          <w:divBdr>
                            <w:top w:val="none" w:sz="0" w:space="0" w:color="auto"/>
                            <w:left w:val="none" w:sz="0" w:space="0" w:color="auto"/>
                            <w:bottom w:val="none" w:sz="0" w:space="0" w:color="auto"/>
                            <w:right w:val="none" w:sz="0" w:space="0" w:color="auto"/>
                          </w:divBdr>
                        </w:div>
                      </w:divsChild>
                    </w:div>
                    <w:div w:id="1551184606">
                      <w:marLeft w:val="0"/>
                      <w:marRight w:val="0"/>
                      <w:marTop w:val="0"/>
                      <w:marBottom w:val="0"/>
                      <w:divBdr>
                        <w:top w:val="none" w:sz="0" w:space="0" w:color="auto"/>
                        <w:left w:val="none" w:sz="0" w:space="0" w:color="auto"/>
                        <w:bottom w:val="none" w:sz="0" w:space="0" w:color="auto"/>
                        <w:right w:val="none" w:sz="0" w:space="0" w:color="auto"/>
                      </w:divBdr>
                      <w:divsChild>
                        <w:div w:id="1333990763">
                          <w:marLeft w:val="0"/>
                          <w:marRight w:val="0"/>
                          <w:marTop w:val="0"/>
                          <w:marBottom w:val="0"/>
                          <w:divBdr>
                            <w:top w:val="none" w:sz="0" w:space="0" w:color="auto"/>
                            <w:left w:val="none" w:sz="0" w:space="0" w:color="auto"/>
                            <w:bottom w:val="none" w:sz="0" w:space="0" w:color="auto"/>
                            <w:right w:val="none" w:sz="0" w:space="0" w:color="auto"/>
                          </w:divBdr>
                        </w:div>
                        <w:div w:id="1196505741">
                          <w:marLeft w:val="0"/>
                          <w:marRight w:val="0"/>
                          <w:marTop w:val="0"/>
                          <w:marBottom w:val="0"/>
                          <w:divBdr>
                            <w:top w:val="none" w:sz="0" w:space="0" w:color="auto"/>
                            <w:left w:val="none" w:sz="0" w:space="0" w:color="auto"/>
                            <w:bottom w:val="none" w:sz="0" w:space="0" w:color="auto"/>
                            <w:right w:val="none" w:sz="0" w:space="0" w:color="auto"/>
                          </w:divBdr>
                        </w:div>
                      </w:divsChild>
                    </w:div>
                    <w:div w:id="1552037291">
                      <w:marLeft w:val="0"/>
                      <w:marRight w:val="0"/>
                      <w:marTop w:val="0"/>
                      <w:marBottom w:val="0"/>
                      <w:divBdr>
                        <w:top w:val="none" w:sz="0" w:space="0" w:color="auto"/>
                        <w:left w:val="none" w:sz="0" w:space="0" w:color="auto"/>
                        <w:bottom w:val="none" w:sz="0" w:space="0" w:color="auto"/>
                        <w:right w:val="none" w:sz="0" w:space="0" w:color="auto"/>
                      </w:divBdr>
                      <w:divsChild>
                        <w:div w:id="2107534408">
                          <w:marLeft w:val="0"/>
                          <w:marRight w:val="0"/>
                          <w:marTop w:val="0"/>
                          <w:marBottom w:val="0"/>
                          <w:divBdr>
                            <w:top w:val="none" w:sz="0" w:space="0" w:color="auto"/>
                            <w:left w:val="none" w:sz="0" w:space="0" w:color="auto"/>
                            <w:bottom w:val="none" w:sz="0" w:space="0" w:color="auto"/>
                            <w:right w:val="none" w:sz="0" w:space="0" w:color="auto"/>
                          </w:divBdr>
                        </w:div>
                        <w:div w:id="537471592">
                          <w:marLeft w:val="0"/>
                          <w:marRight w:val="0"/>
                          <w:marTop w:val="0"/>
                          <w:marBottom w:val="0"/>
                          <w:divBdr>
                            <w:top w:val="none" w:sz="0" w:space="0" w:color="auto"/>
                            <w:left w:val="none" w:sz="0" w:space="0" w:color="auto"/>
                            <w:bottom w:val="none" w:sz="0" w:space="0" w:color="auto"/>
                            <w:right w:val="none" w:sz="0" w:space="0" w:color="auto"/>
                          </w:divBdr>
                        </w:div>
                      </w:divsChild>
                    </w:div>
                    <w:div w:id="1344941220">
                      <w:marLeft w:val="0"/>
                      <w:marRight w:val="0"/>
                      <w:marTop w:val="0"/>
                      <w:marBottom w:val="0"/>
                      <w:divBdr>
                        <w:top w:val="none" w:sz="0" w:space="0" w:color="auto"/>
                        <w:left w:val="none" w:sz="0" w:space="0" w:color="auto"/>
                        <w:bottom w:val="none" w:sz="0" w:space="0" w:color="auto"/>
                        <w:right w:val="none" w:sz="0" w:space="0" w:color="auto"/>
                      </w:divBdr>
                      <w:divsChild>
                        <w:div w:id="1754356019">
                          <w:marLeft w:val="0"/>
                          <w:marRight w:val="0"/>
                          <w:marTop w:val="0"/>
                          <w:marBottom w:val="0"/>
                          <w:divBdr>
                            <w:top w:val="none" w:sz="0" w:space="0" w:color="auto"/>
                            <w:left w:val="none" w:sz="0" w:space="0" w:color="auto"/>
                            <w:bottom w:val="none" w:sz="0" w:space="0" w:color="auto"/>
                            <w:right w:val="none" w:sz="0" w:space="0" w:color="auto"/>
                          </w:divBdr>
                        </w:div>
                        <w:div w:id="720137666">
                          <w:marLeft w:val="0"/>
                          <w:marRight w:val="0"/>
                          <w:marTop w:val="0"/>
                          <w:marBottom w:val="0"/>
                          <w:divBdr>
                            <w:top w:val="none" w:sz="0" w:space="0" w:color="auto"/>
                            <w:left w:val="none" w:sz="0" w:space="0" w:color="auto"/>
                            <w:bottom w:val="none" w:sz="0" w:space="0" w:color="auto"/>
                            <w:right w:val="none" w:sz="0" w:space="0" w:color="auto"/>
                          </w:divBdr>
                        </w:div>
                      </w:divsChild>
                    </w:div>
                    <w:div w:id="318536070">
                      <w:marLeft w:val="0"/>
                      <w:marRight w:val="0"/>
                      <w:marTop w:val="0"/>
                      <w:marBottom w:val="0"/>
                      <w:divBdr>
                        <w:top w:val="none" w:sz="0" w:space="0" w:color="auto"/>
                        <w:left w:val="none" w:sz="0" w:space="0" w:color="auto"/>
                        <w:bottom w:val="none" w:sz="0" w:space="0" w:color="auto"/>
                        <w:right w:val="none" w:sz="0" w:space="0" w:color="auto"/>
                      </w:divBdr>
                      <w:divsChild>
                        <w:div w:id="401761169">
                          <w:marLeft w:val="0"/>
                          <w:marRight w:val="0"/>
                          <w:marTop w:val="0"/>
                          <w:marBottom w:val="0"/>
                          <w:divBdr>
                            <w:top w:val="none" w:sz="0" w:space="0" w:color="auto"/>
                            <w:left w:val="none" w:sz="0" w:space="0" w:color="auto"/>
                            <w:bottom w:val="none" w:sz="0" w:space="0" w:color="auto"/>
                            <w:right w:val="none" w:sz="0" w:space="0" w:color="auto"/>
                          </w:divBdr>
                        </w:div>
                        <w:div w:id="1481388006">
                          <w:marLeft w:val="0"/>
                          <w:marRight w:val="0"/>
                          <w:marTop w:val="0"/>
                          <w:marBottom w:val="0"/>
                          <w:divBdr>
                            <w:top w:val="none" w:sz="0" w:space="0" w:color="auto"/>
                            <w:left w:val="none" w:sz="0" w:space="0" w:color="auto"/>
                            <w:bottom w:val="none" w:sz="0" w:space="0" w:color="auto"/>
                            <w:right w:val="none" w:sz="0" w:space="0" w:color="auto"/>
                          </w:divBdr>
                        </w:div>
                      </w:divsChild>
                    </w:div>
                    <w:div w:id="728113325">
                      <w:marLeft w:val="0"/>
                      <w:marRight w:val="0"/>
                      <w:marTop w:val="0"/>
                      <w:marBottom w:val="0"/>
                      <w:divBdr>
                        <w:top w:val="none" w:sz="0" w:space="0" w:color="auto"/>
                        <w:left w:val="none" w:sz="0" w:space="0" w:color="auto"/>
                        <w:bottom w:val="none" w:sz="0" w:space="0" w:color="auto"/>
                        <w:right w:val="none" w:sz="0" w:space="0" w:color="auto"/>
                      </w:divBdr>
                      <w:divsChild>
                        <w:div w:id="806706029">
                          <w:marLeft w:val="0"/>
                          <w:marRight w:val="0"/>
                          <w:marTop w:val="0"/>
                          <w:marBottom w:val="0"/>
                          <w:divBdr>
                            <w:top w:val="none" w:sz="0" w:space="0" w:color="auto"/>
                            <w:left w:val="none" w:sz="0" w:space="0" w:color="auto"/>
                            <w:bottom w:val="none" w:sz="0" w:space="0" w:color="auto"/>
                            <w:right w:val="none" w:sz="0" w:space="0" w:color="auto"/>
                          </w:divBdr>
                        </w:div>
                        <w:div w:id="201484737">
                          <w:marLeft w:val="0"/>
                          <w:marRight w:val="0"/>
                          <w:marTop w:val="0"/>
                          <w:marBottom w:val="0"/>
                          <w:divBdr>
                            <w:top w:val="none" w:sz="0" w:space="0" w:color="auto"/>
                            <w:left w:val="none" w:sz="0" w:space="0" w:color="auto"/>
                            <w:bottom w:val="none" w:sz="0" w:space="0" w:color="auto"/>
                            <w:right w:val="none" w:sz="0" w:space="0" w:color="auto"/>
                          </w:divBdr>
                        </w:div>
                      </w:divsChild>
                    </w:div>
                    <w:div w:id="1060203792">
                      <w:marLeft w:val="0"/>
                      <w:marRight w:val="0"/>
                      <w:marTop w:val="0"/>
                      <w:marBottom w:val="0"/>
                      <w:divBdr>
                        <w:top w:val="none" w:sz="0" w:space="0" w:color="auto"/>
                        <w:left w:val="none" w:sz="0" w:space="0" w:color="auto"/>
                        <w:bottom w:val="none" w:sz="0" w:space="0" w:color="auto"/>
                        <w:right w:val="none" w:sz="0" w:space="0" w:color="auto"/>
                      </w:divBdr>
                      <w:divsChild>
                        <w:div w:id="317078083">
                          <w:marLeft w:val="0"/>
                          <w:marRight w:val="0"/>
                          <w:marTop w:val="0"/>
                          <w:marBottom w:val="0"/>
                          <w:divBdr>
                            <w:top w:val="none" w:sz="0" w:space="0" w:color="auto"/>
                            <w:left w:val="none" w:sz="0" w:space="0" w:color="auto"/>
                            <w:bottom w:val="none" w:sz="0" w:space="0" w:color="auto"/>
                            <w:right w:val="none" w:sz="0" w:space="0" w:color="auto"/>
                          </w:divBdr>
                        </w:div>
                        <w:div w:id="835610569">
                          <w:marLeft w:val="0"/>
                          <w:marRight w:val="0"/>
                          <w:marTop w:val="0"/>
                          <w:marBottom w:val="0"/>
                          <w:divBdr>
                            <w:top w:val="none" w:sz="0" w:space="0" w:color="auto"/>
                            <w:left w:val="none" w:sz="0" w:space="0" w:color="auto"/>
                            <w:bottom w:val="none" w:sz="0" w:space="0" w:color="auto"/>
                            <w:right w:val="none" w:sz="0" w:space="0" w:color="auto"/>
                          </w:divBdr>
                        </w:div>
                      </w:divsChild>
                    </w:div>
                    <w:div w:id="280379259">
                      <w:marLeft w:val="0"/>
                      <w:marRight w:val="0"/>
                      <w:marTop w:val="0"/>
                      <w:marBottom w:val="0"/>
                      <w:divBdr>
                        <w:top w:val="none" w:sz="0" w:space="0" w:color="auto"/>
                        <w:left w:val="none" w:sz="0" w:space="0" w:color="auto"/>
                        <w:bottom w:val="none" w:sz="0" w:space="0" w:color="auto"/>
                        <w:right w:val="none" w:sz="0" w:space="0" w:color="auto"/>
                      </w:divBdr>
                      <w:divsChild>
                        <w:div w:id="410010754">
                          <w:marLeft w:val="0"/>
                          <w:marRight w:val="0"/>
                          <w:marTop w:val="0"/>
                          <w:marBottom w:val="0"/>
                          <w:divBdr>
                            <w:top w:val="none" w:sz="0" w:space="0" w:color="auto"/>
                            <w:left w:val="none" w:sz="0" w:space="0" w:color="auto"/>
                            <w:bottom w:val="none" w:sz="0" w:space="0" w:color="auto"/>
                            <w:right w:val="none" w:sz="0" w:space="0" w:color="auto"/>
                          </w:divBdr>
                        </w:div>
                        <w:div w:id="1015692346">
                          <w:marLeft w:val="0"/>
                          <w:marRight w:val="0"/>
                          <w:marTop w:val="0"/>
                          <w:marBottom w:val="0"/>
                          <w:divBdr>
                            <w:top w:val="none" w:sz="0" w:space="0" w:color="auto"/>
                            <w:left w:val="none" w:sz="0" w:space="0" w:color="auto"/>
                            <w:bottom w:val="none" w:sz="0" w:space="0" w:color="auto"/>
                            <w:right w:val="none" w:sz="0" w:space="0" w:color="auto"/>
                          </w:divBdr>
                        </w:div>
                      </w:divsChild>
                    </w:div>
                    <w:div w:id="1574391749">
                      <w:marLeft w:val="0"/>
                      <w:marRight w:val="0"/>
                      <w:marTop w:val="0"/>
                      <w:marBottom w:val="0"/>
                      <w:divBdr>
                        <w:top w:val="none" w:sz="0" w:space="0" w:color="auto"/>
                        <w:left w:val="none" w:sz="0" w:space="0" w:color="auto"/>
                        <w:bottom w:val="none" w:sz="0" w:space="0" w:color="auto"/>
                        <w:right w:val="none" w:sz="0" w:space="0" w:color="auto"/>
                      </w:divBdr>
                      <w:divsChild>
                        <w:div w:id="1539195630">
                          <w:marLeft w:val="0"/>
                          <w:marRight w:val="0"/>
                          <w:marTop w:val="0"/>
                          <w:marBottom w:val="0"/>
                          <w:divBdr>
                            <w:top w:val="none" w:sz="0" w:space="0" w:color="auto"/>
                            <w:left w:val="none" w:sz="0" w:space="0" w:color="auto"/>
                            <w:bottom w:val="none" w:sz="0" w:space="0" w:color="auto"/>
                            <w:right w:val="none" w:sz="0" w:space="0" w:color="auto"/>
                          </w:divBdr>
                        </w:div>
                        <w:div w:id="1312826229">
                          <w:marLeft w:val="0"/>
                          <w:marRight w:val="0"/>
                          <w:marTop w:val="0"/>
                          <w:marBottom w:val="0"/>
                          <w:divBdr>
                            <w:top w:val="none" w:sz="0" w:space="0" w:color="auto"/>
                            <w:left w:val="none" w:sz="0" w:space="0" w:color="auto"/>
                            <w:bottom w:val="none" w:sz="0" w:space="0" w:color="auto"/>
                            <w:right w:val="none" w:sz="0" w:space="0" w:color="auto"/>
                          </w:divBdr>
                        </w:div>
                      </w:divsChild>
                    </w:div>
                    <w:div w:id="509954202">
                      <w:marLeft w:val="0"/>
                      <w:marRight w:val="0"/>
                      <w:marTop w:val="0"/>
                      <w:marBottom w:val="0"/>
                      <w:divBdr>
                        <w:top w:val="none" w:sz="0" w:space="0" w:color="auto"/>
                        <w:left w:val="none" w:sz="0" w:space="0" w:color="auto"/>
                        <w:bottom w:val="none" w:sz="0" w:space="0" w:color="auto"/>
                        <w:right w:val="none" w:sz="0" w:space="0" w:color="auto"/>
                      </w:divBdr>
                      <w:divsChild>
                        <w:div w:id="1630431716">
                          <w:marLeft w:val="0"/>
                          <w:marRight w:val="0"/>
                          <w:marTop w:val="0"/>
                          <w:marBottom w:val="0"/>
                          <w:divBdr>
                            <w:top w:val="none" w:sz="0" w:space="0" w:color="auto"/>
                            <w:left w:val="none" w:sz="0" w:space="0" w:color="auto"/>
                            <w:bottom w:val="none" w:sz="0" w:space="0" w:color="auto"/>
                            <w:right w:val="none" w:sz="0" w:space="0" w:color="auto"/>
                          </w:divBdr>
                        </w:div>
                        <w:div w:id="19872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8886">
                  <w:marLeft w:val="0"/>
                  <w:marRight w:val="0"/>
                  <w:marTop w:val="0"/>
                  <w:marBottom w:val="0"/>
                  <w:divBdr>
                    <w:top w:val="none" w:sz="0" w:space="0" w:color="auto"/>
                    <w:left w:val="none" w:sz="0" w:space="0" w:color="auto"/>
                    <w:bottom w:val="none" w:sz="0" w:space="0" w:color="auto"/>
                    <w:right w:val="none" w:sz="0" w:space="0" w:color="auto"/>
                  </w:divBdr>
                  <w:divsChild>
                    <w:div w:id="1959488161">
                      <w:marLeft w:val="0"/>
                      <w:marRight w:val="0"/>
                      <w:marTop w:val="0"/>
                      <w:marBottom w:val="0"/>
                      <w:divBdr>
                        <w:top w:val="none" w:sz="0" w:space="0" w:color="auto"/>
                        <w:left w:val="none" w:sz="0" w:space="0" w:color="auto"/>
                        <w:bottom w:val="none" w:sz="0" w:space="0" w:color="auto"/>
                        <w:right w:val="none" w:sz="0" w:space="0" w:color="auto"/>
                      </w:divBdr>
                    </w:div>
                    <w:div w:id="1371611318">
                      <w:marLeft w:val="0"/>
                      <w:marRight w:val="0"/>
                      <w:marTop w:val="0"/>
                      <w:marBottom w:val="0"/>
                      <w:divBdr>
                        <w:top w:val="none" w:sz="0" w:space="0" w:color="auto"/>
                        <w:left w:val="none" w:sz="0" w:space="0" w:color="auto"/>
                        <w:bottom w:val="none" w:sz="0" w:space="0" w:color="auto"/>
                        <w:right w:val="none" w:sz="0" w:space="0" w:color="auto"/>
                      </w:divBdr>
                      <w:divsChild>
                        <w:div w:id="1135173933">
                          <w:marLeft w:val="0"/>
                          <w:marRight w:val="0"/>
                          <w:marTop w:val="0"/>
                          <w:marBottom w:val="0"/>
                          <w:divBdr>
                            <w:top w:val="none" w:sz="0" w:space="0" w:color="auto"/>
                            <w:left w:val="none" w:sz="0" w:space="0" w:color="auto"/>
                            <w:bottom w:val="none" w:sz="0" w:space="0" w:color="auto"/>
                            <w:right w:val="none" w:sz="0" w:space="0" w:color="auto"/>
                          </w:divBdr>
                        </w:div>
                        <w:div w:id="845904259">
                          <w:marLeft w:val="0"/>
                          <w:marRight w:val="0"/>
                          <w:marTop w:val="0"/>
                          <w:marBottom w:val="0"/>
                          <w:divBdr>
                            <w:top w:val="none" w:sz="0" w:space="0" w:color="auto"/>
                            <w:left w:val="none" w:sz="0" w:space="0" w:color="auto"/>
                            <w:bottom w:val="none" w:sz="0" w:space="0" w:color="auto"/>
                            <w:right w:val="none" w:sz="0" w:space="0" w:color="auto"/>
                          </w:divBdr>
                        </w:div>
                      </w:divsChild>
                    </w:div>
                    <w:div w:id="199510499">
                      <w:marLeft w:val="0"/>
                      <w:marRight w:val="0"/>
                      <w:marTop w:val="0"/>
                      <w:marBottom w:val="0"/>
                      <w:divBdr>
                        <w:top w:val="none" w:sz="0" w:space="0" w:color="auto"/>
                        <w:left w:val="none" w:sz="0" w:space="0" w:color="auto"/>
                        <w:bottom w:val="none" w:sz="0" w:space="0" w:color="auto"/>
                        <w:right w:val="none" w:sz="0" w:space="0" w:color="auto"/>
                      </w:divBdr>
                      <w:divsChild>
                        <w:div w:id="1974872626">
                          <w:marLeft w:val="0"/>
                          <w:marRight w:val="0"/>
                          <w:marTop w:val="0"/>
                          <w:marBottom w:val="0"/>
                          <w:divBdr>
                            <w:top w:val="none" w:sz="0" w:space="0" w:color="auto"/>
                            <w:left w:val="none" w:sz="0" w:space="0" w:color="auto"/>
                            <w:bottom w:val="none" w:sz="0" w:space="0" w:color="auto"/>
                            <w:right w:val="none" w:sz="0" w:space="0" w:color="auto"/>
                          </w:divBdr>
                        </w:div>
                        <w:div w:id="1106579584">
                          <w:marLeft w:val="0"/>
                          <w:marRight w:val="0"/>
                          <w:marTop w:val="0"/>
                          <w:marBottom w:val="0"/>
                          <w:divBdr>
                            <w:top w:val="none" w:sz="0" w:space="0" w:color="auto"/>
                            <w:left w:val="none" w:sz="0" w:space="0" w:color="auto"/>
                            <w:bottom w:val="none" w:sz="0" w:space="0" w:color="auto"/>
                            <w:right w:val="none" w:sz="0" w:space="0" w:color="auto"/>
                          </w:divBdr>
                        </w:div>
                      </w:divsChild>
                    </w:div>
                    <w:div w:id="808518594">
                      <w:marLeft w:val="0"/>
                      <w:marRight w:val="0"/>
                      <w:marTop w:val="0"/>
                      <w:marBottom w:val="0"/>
                      <w:divBdr>
                        <w:top w:val="none" w:sz="0" w:space="0" w:color="auto"/>
                        <w:left w:val="none" w:sz="0" w:space="0" w:color="auto"/>
                        <w:bottom w:val="none" w:sz="0" w:space="0" w:color="auto"/>
                        <w:right w:val="none" w:sz="0" w:space="0" w:color="auto"/>
                      </w:divBdr>
                      <w:divsChild>
                        <w:div w:id="736904447">
                          <w:marLeft w:val="0"/>
                          <w:marRight w:val="0"/>
                          <w:marTop w:val="0"/>
                          <w:marBottom w:val="0"/>
                          <w:divBdr>
                            <w:top w:val="none" w:sz="0" w:space="0" w:color="auto"/>
                            <w:left w:val="none" w:sz="0" w:space="0" w:color="auto"/>
                            <w:bottom w:val="none" w:sz="0" w:space="0" w:color="auto"/>
                            <w:right w:val="none" w:sz="0" w:space="0" w:color="auto"/>
                          </w:divBdr>
                        </w:div>
                        <w:div w:id="2140953541">
                          <w:marLeft w:val="0"/>
                          <w:marRight w:val="0"/>
                          <w:marTop w:val="0"/>
                          <w:marBottom w:val="0"/>
                          <w:divBdr>
                            <w:top w:val="none" w:sz="0" w:space="0" w:color="auto"/>
                            <w:left w:val="none" w:sz="0" w:space="0" w:color="auto"/>
                            <w:bottom w:val="none" w:sz="0" w:space="0" w:color="auto"/>
                            <w:right w:val="none" w:sz="0" w:space="0" w:color="auto"/>
                          </w:divBdr>
                        </w:div>
                      </w:divsChild>
                    </w:div>
                    <w:div w:id="551429340">
                      <w:marLeft w:val="0"/>
                      <w:marRight w:val="0"/>
                      <w:marTop w:val="0"/>
                      <w:marBottom w:val="0"/>
                      <w:divBdr>
                        <w:top w:val="none" w:sz="0" w:space="0" w:color="auto"/>
                        <w:left w:val="none" w:sz="0" w:space="0" w:color="auto"/>
                        <w:bottom w:val="none" w:sz="0" w:space="0" w:color="auto"/>
                        <w:right w:val="none" w:sz="0" w:space="0" w:color="auto"/>
                      </w:divBdr>
                      <w:divsChild>
                        <w:div w:id="770735425">
                          <w:marLeft w:val="0"/>
                          <w:marRight w:val="0"/>
                          <w:marTop w:val="0"/>
                          <w:marBottom w:val="0"/>
                          <w:divBdr>
                            <w:top w:val="none" w:sz="0" w:space="0" w:color="auto"/>
                            <w:left w:val="none" w:sz="0" w:space="0" w:color="auto"/>
                            <w:bottom w:val="none" w:sz="0" w:space="0" w:color="auto"/>
                            <w:right w:val="none" w:sz="0" w:space="0" w:color="auto"/>
                          </w:divBdr>
                        </w:div>
                        <w:div w:id="1090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1144</Words>
  <Characters>6525</Characters>
  <Application>Microsoft Office Word</Application>
  <DocSecurity>0</DocSecurity>
  <Lines>54</Lines>
  <Paragraphs>15</Paragraphs>
  <ScaleCrop>false</ScaleCrop>
  <Company>CHINA</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Administrator</cp:lastModifiedBy>
  <cp:revision>13</cp:revision>
  <dcterms:created xsi:type="dcterms:W3CDTF">2020-06-12T08:23:00Z</dcterms:created>
  <dcterms:modified xsi:type="dcterms:W3CDTF">2020-06-13T14:35:00Z</dcterms:modified>
</cp:coreProperties>
</file>