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E177" w14:textId="77777777" w:rsidR="005432BD" w:rsidRDefault="005432BD" w:rsidP="005432BD">
      <w:pPr>
        <w:jc w:val="center"/>
        <w:rPr>
          <w:sz w:val="32"/>
          <w:szCs w:val="36"/>
        </w:rPr>
      </w:pPr>
      <w:r w:rsidRPr="005432BD">
        <w:rPr>
          <w:rFonts w:hint="eastAsia"/>
          <w:sz w:val="32"/>
          <w:szCs w:val="36"/>
        </w:rPr>
        <w:t>《工程建设项目招标代理机构管理暂行办法》</w:t>
      </w:r>
    </w:p>
    <w:p w14:paraId="7CAB55BB" w14:textId="5404E39D" w:rsidR="005432BD" w:rsidRPr="005432BD" w:rsidRDefault="005432BD" w:rsidP="005432BD">
      <w:pPr>
        <w:jc w:val="center"/>
        <w:rPr>
          <w:sz w:val="32"/>
          <w:szCs w:val="36"/>
        </w:rPr>
      </w:pPr>
      <w:r w:rsidRPr="005432BD">
        <w:rPr>
          <w:rFonts w:hint="eastAsia"/>
          <w:sz w:val="32"/>
          <w:szCs w:val="36"/>
        </w:rPr>
        <w:t>（</w:t>
      </w:r>
      <w:r w:rsidRPr="005432BD">
        <w:rPr>
          <w:sz w:val="32"/>
          <w:szCs w:val="36"/>
        </w:rPr>
        <w:t>2025年第34号令）</w:t>
      </w:r>
    </w:p>
    <w:p w14:paraId="374CD751" w14:textId="59AF5DC1" w:rsidR="005432BD" w:rsidRPr="005432BD" w:rsidRDefault="005432BD" w:rsidP="005432BD">
      <w:pPr>
        <w:jc w:val="center"/>
        <w:rPr>
          <w:rFonts w:hint="eastAsia"/>
          <w:sz w:val="32"/>
          <w:szCs w:val="36"/>
        </w:rPr>
      </w:pPr>
      <w:r w:rsidRPr="005432BD">
        <w:rPr>
          <w:sz w:val="32"/>
          <w:szCs w:val="36"/>
        </w:rPr>
        <w:t>政策解读</w:t>
      </w:r>
    </w:p>
    <w:p w14:paraId="19ED1EB6" w14:textId="77777777" w:rsidR="005432BD" w:rsidRDefault="005432BD" w:rsidP="005432BD"/>
    <w:p w14:paraId="364A60DD" w14:textId="77777777" w:rsidR="005432BD" w:rsidRDefault="005432BD" w:rsidP="005432BD"/>
    <w:p w14:paraId="5E72C65D" w14:textId="6C9BBC4D" w:rsidR="005432BD" w:rsidRPr="005432BD" w:rsidRDefault="005432BD" w:rsidP="005432BD">
      <w:pPr>
        <w:rPr>
          <w:sz w:val="28"/>
          <w:szCs w:val="28"/>
        </w:rPr>
      </w:pPr>
      <w:r>
        <w:t xml:space="preserve"> </w:t>
      </w:r>
      <w:r w:rsidRPr="005432BD">
        <w:rPr>
          <w:sz w:val="28"/>
          <w:szCs w:val="28"/>
        </w:rPr>
        <w:t>一、政策背景与目的</w:t>
      </w:r>
    </w:p>
    <w:p w14:paraId="103FD5EA" w14:textId="3C6C25AF" w:rsidR="005432BD" w:rsidRPr="005432BD" w:rsidRDefault="005432BD" w:rsidP="00786ED5">
      <w:pPr>
        <w:ind w:firstLineChars="200" w:firstLine="560"/>
        <w:rPr>
          <w:sz w:val="28"/>
          <w:szCs w:val="28"/>
        </w:rPr>
      </w:pPr>
      <w:r w:rsidRPr="005432BD">
        <w:rPr>
          <w:sz w:val="28"/>
          <w:szCs w:val="28"/>
        </w:rPr>
        <w:t>背景：随着工程建设市场的发展，招标代理活动中出现了一些不规范行为，影响了招标投标的公平、公正和效率。</w:t>
      </w:r>
    </w:p>
    <w:p w14:paraId="7BFE342B" w14:textId="1BEE847E" w:rsidR="005432BD" w:rsidRPr="005432BD" w:rsidRDefault="005432BD" w:rsidP="00786ED5">
      <w:pPr>
        <w:ind w:firstLineChars="200" w:firstLine="560"/>
        <w:rPr>
          <w:sz w:val="28"/>
          <w:szCs w:val="28"/>
        </w:rPr>
      </w:pPr>
      <w:r w:rsidRPr="005432BD">
        <w:rPr>
          <w:sz w:val="28"/>
          <w:szCs w:val="28"/>
        </w:rPr>
        <w:t>目的：通过明确代理机构的设立、登记、从业要求和监管机制，强化对招标代理活动全过程的管理，保障国家利益、社会公共利益和各方当事人的合法权益。</w:t>
      </w:r>
    </w:p>
    <w:p w14:paraId="365792DF" w14:textId="285D9384" w:rsidR="005432BD" w:rsidRPr="005432BD" w:rsidRDefault="005432BD" w:rsidP="005432BD">
      <w:pPr>
        <w:rPr>
          <w:sz w:val="28"/>
          <w:szCs w:val="28"/>
        </w:rPr>
      </w:pPr>
      <w:r w:rsidRPr="005432BD">
        <w:rPr>
          <w:sz w:val="28"/>
          <w:szCs w:val="28"/>
        </w:rPr>
        <w:t xml:space="preserve"> 二、适用范围</w:t>
      </w:r>
    </w:p>
    <w:p w14:paraId="58AA3E5E" w14:textId="28F0FC35" w:rsidR="005432BD" w:rsidRPr="005432BD" w:rsidRDefault="005432BD" w:rsidP="00786ED5">
      <w:pPr>
        <w:ind w:firstLineChars="200" w:firstLine="560"/>
        <w:rPr>
          <w:sz w:val="28"/>
          <w:szCs w:val="28"/>
        </w:rPr>
      </w:pPr>
      <w:r w:rsidRPr="005432BD">
        <w:rPr>
          <w:sz w:val="28"/>
          <w:szCs w:val="28"/>
        </w:rPr>
        <w:t>适用于所有</w:t>
      </w:r>
      <w:r w:rsidRPr="00786ED5">
        <w:rPr>
          <w:b/>
          <w:bCs/>
          <w:sz w:val="28"/>
          <w:szCs w:val="28"/>
        </w:rPr>
        <w:t>工程建设项目</w:t>
      </w:r>
      <w:r w:rsidRPr="005432BD">
        <w:rPr>
          <w:sz w:val="28"/>
          <w:szCs w:val="28"/>
        </w:rPr>
        <w:t>招标代理机构及其从业人员。</w:t>
      </w:r>
    </w:p>
    <w:p w14:paraId="16276F52" w14:textId="3DA30FFA" w:rsidR="005432BD" w:rsidRDefault="005432BD" w:rsidP="00786ED5">
      <w:pPr>
        <w:ind w:firstLineChars="200" w:firstLine="560"/>
        <w:rPr>
          <w:sz w:val="28"/>
          <w:szCs w:val="28"/>
        </w:rPr>
      </w:pPr>
      <w:r w:rsidRPr="005432BD">
        <w:rPr>
          <w:sz w:val="28"/>
          <w:szCs w:val="28"/>
        </w:rPr>
        <w:t>工程咨询、代建等单位</w:t>
      </w:r>
      <w:r w:rsidRPr="00786ED5">
        <w:rPr>
          <w:b/>
          <w:bCs/>
          <w:sz w:val="28"/>
          <w:szCs w:val="28"/>
        </w:rPr>
        <w:t>从事招标代理业务的</w:t>
      </w:r>
      <w:r w:rsidRPr="005432BD">
        <w:rPr>
          <w:sz w:val="28"/>
          <w:szCs w:val="28"/>
        </w:rPr>
        <w:t>，也适用本办法。</w:t>
      </w:r>
    </w:p>
    <w:p w14:paraId="33A8C60F" w14:textId="5AD6427E" w:rsidR="00786ED5" w:rsidRPr="005432BD" w:rsidRDefault="00786ED5" w:rsidP="00786ED5">
      <w:pPr>
        <w:ind w:firstLineChars="200" w:firstLine="560"/>
        <w:rPr>
          <w:rFonts w:hint="eastAsia"/>
          <w:sz w:val="28"/>
          <w:szCs w:val="28"/>
        </w:rPr>
      </w:pPr>
      <w:r>
        <w:rPr>
          <w:rFonts w:hint="eastAsia"/>
          <w:sz w:val="28"/>
          <w:szCs w:val="28"/>
        </w:rPr>
        <w:t>（</w:t>
      </w:r>
      <w:r w:rsidRPr="00786ED5">
        <w:rPr>
          <w:rFonts w:hint="eastAsia"/>
          <w:sz w:val="28"/>
          <w:szCs w:val="28"/>
        </w:rPr>
        <w:t>所谓的工程建设项目是指新建、改建、扩建及其装修、拆除、修缮的</w:t>
      </w:r>
      <w:r>
        <w:rPr>
          <w:rFonts w:hint="eastAsia"/>
          <w:sz w:val="28"/>
          <w:szCs w:val="28"/>
        </w:rPr>
        <w:t>土</w:t>
      </w:r>
      <w:r w:rsidRPr="00786ED5">
        <w:rPr>
          <w:rFonts w:hint="eastAsia"/>
          <w:sz w:val="28"/>
          <w:szCs w:val="28"/>
        </w:rPr>
        <w:t>木工程、建筑工程、设备安装工程、线路管道铺设工程和装饰装修工程，以及构成上述工程不可分割的，并且为实现上述工程基本工程所必需的</w:t>
      </w:r>
      <w:r w:rsidR="008B1AB1">
        <w:rPr>
          <w:rFonts w:hint="eastAsia"/>
          <w:sz w:val="28"/>
          <w:szCs w:val="28"/>
        </w:rPr>
        <w:t>设备、材料等</w:t>
      </w:r>
      <w:r w:rsidRPr="00786ED5">
        <w:rPr>
          <w:rFonts w:hint="eastAsia"/>
          <w:sz w:val="28"/>
          <w:szCs w:val="28"/>
        </w:rPr>
        <w:t>。还有就是为上述工程所提供的</w:t>
      </w:r>
      <w:r>
        <w:rPr>
          <w:rFonts w:hint="eastAsia"/>
          <w:sz w:val="28"/>
          <w:szCs w:val="28"/>
        </w:rPr>
        <w:t>勘察、设计、监理</w:t>
      </w:r>
      <w:r>
        <w:rPr>
          <w:rFonts w:hint="eastAsia"/>
          <w:sz w:val="28"/>
          <w:szCs w:val="28"/>
        </w:rPr>
        <w:t>）</w:t>
      </w:r>
    </w:p>
    <w:p w14:paraId="3F39A469" w14:textId="21251E27" w:rsidR="005432BD" w:rsidRPr="005432BD" w:rsidRDefault="005432BD" w:rsidP="005432BD">
      <w:pPr>
        <w:rPr>
          <w:sz w:val="28"/>
          <w:szCs w:val="28"/>
        </w:rPr>
      </w:pPr>
      <w:r w:rsidRPr="005432BD">
        <w:rPr>
          <w:sz w:val="28"/>
          <w:szCs w:val="28"/>
        </w:rPr>
        <w:t xml:space="preserve"> 三、核心内容解读</w:t>
      </w:r>
    </w:p>
    <w:p w14:paraId="42364CA4" w14:textId="3DA976A8" w:rsidR="005432BD" w:rsidRPr="005432BD" w:rsidRDefault="005432BD" w:rsidP="00786ED5">
      <w:pPr>
        <w:ind w:firstLineChars="200" w:firstLine="560"/>
        <w:rPr>
          <w:sz w:val="28"/>
          <w:szCs w:val="28"/>
        </w:rPr>
      </w:pPr>
      <w:r w:rsidRPr="005432BD">
        <w:rPr>
          <w:sz w:val="28"/>
          <w:szCs w:val="28"/>
        </w:rPr>
        <w:t>1. 登记管理制度</w:t>
      </w:r>
    </w:p>
    <w:p w14:paraId="3826FE41" w14:textId="0F43548F" w:rsidR="005432BD" w:rsidRPr="005432BD" w:rsidRDefault="008F5A7B" w:rsidP="00786ED5">
      <w:pPr>
        <w:ind w:firstLineChars="200" w:firstLine="560"/>
        <w:rPr>
          <w:sz w:val="28"/>
          <w:szCs w:val="28"/>
        </w:rPr>
      </w:pPr>
      <w:r>
        <w:rPr>
          <w:sz w:val="28"/>
          <w:szCs w:val="28"/>
        </w:rPr>
        <w:t>·</w:t>
      </w:r>
      <w:r>
        <w:rPr>
          <w:sz w:val="28"/>
          <w:szCs w:val="28"/>
        </w:rPr>
        <w:t xml:space="preserve"> </w:t>
      </w:r>
      <w:r w:rsidR="005432BD" w:rsidRPr="005432BD">
        <w:rPr>
          <w:sz w:val="28"/>
          <w:szCs w:val="28"/>
        </w:rPr>
        <w:t>代理机构需在省级建筑市场监管一体化平台登记机构及人员信息，并推送至全国建筑市场监管公共服务平台统一公示。</w:t>
      </w:r>
    </w:p>
    <w:p w14:paraId="4AF4D2D0" w14:textId="66B6FC55" w:rsidR="005432BD" w:rsidRPr="005432BD" w:rsidRDefault="008F5A7B" w:rsidP="00786ED5">
      <w:pPr>
        <w:ind w:firstLineChars="200" w:firstLine="560"/>
        <w:rPr>
          <w:sz w:val="28"/>
          <w:szCs w:val="28"/>
        </w:rPr>
      </w:pPr>
      <w:r>
        <w:rPr>
          <w:sz w:val="28"/>
          <w:szCs w:val="28"/>
        </w:rPr>
        <w:lastRenderedPageBreak/>
        <w:t>·</w:t>
      </w:r>
      <w:r>
        <w:rPr>
          <w:sz w:val="28"/>
          <w:szCs w:val="28"/>
        </w:rPr>
        <w:t xml:space="preserve"> </w:t>
      </w:r>
      <w:r w:rsidR="005432BD" w:rsidRPr="005432BD">
        <w:rPr>
          <w:sz w:val="28"/>
          <w:szCs w:val="28"/>
        </w:rPr>
        <w:t>信息包括机构名称、法定代表人、从业人员能力证明、评标场所等。</w:t>
      </w:r>
    </w:p>
    <w:p w14:paraId="2D484F2E" w14:textId="05F34A88" w:rsidR="005432BD" w:rsidRPr="005432BD" w:rsidRDefault="008F5A7B" w:rsidP="00786ED5">
      <w:pPr>
        <w:ind w:firstLineChars="200" w:firstLine="560"/>
        <w:rPr>
          <w:sz w:val="28"/>
          <w:szCs w:val="28"/>
        </w:rPr>
      </w:pPr>
      <w:r>
        <w:rPr>
          <w:sz w:val="28"/>
          <w:szCs w:val="28"/>
        </w:rPr>
        <w:t>·</w:t>
      </w:r>
      <w:r>
        <w:rPr>
          <w:sz w:val="28"/>
          <w:szCs w:val="28"/>
        </w:rPr>
        <w:t xml:space="preserve"> </w:t>
      </w:r>
      <w:r w:rsidR="005432BD" w:rsidRPr="005432BD">
        <w:rPr>
          <w:sz w:val="28"/>
          <w:szCs w:val="28"/>
        </w:rPr>
        <w:t>信息真实性由代理机构负责，变更需在10个工作日内更新。</w:t>
      </w:r>
    </w:p>
    <w:p w14:paraId="3C3FB213" w14:textId="55E935FF" w:rsidR="005432BD" w:rsidRPr="005432BD" w:rsidRDefault="005432BD" w:rsidP="005432BD">
      <w:pPr>
        <w:rPr>
          <w:sz w:val="28"/>
          <w:szCs w:val="28"/>
        </w:rPr>
      </w:pPr>
      <w:r w:rsidRPr="005432BD">
        <w:rPr>
          <w:sz w:val="28"/>
          <w:szCs w:val="28"/>
        </w:rPr>
        <w:t>2. 从业条件</w:t>
      </w:r>
    </w:p>
    <w:p w14:paraId="729F5000" w14:textId="28A08676" w:rsidR="005432BD" w:rsidRPr="005432BD" w:rsidRDefault="005432BD" w:rsidP="008F5A7B">
      <w:pPr>
        <w:ind w:firstLineChars="200" w:firstLine="560"/>
        <w:rPr>
          <w:sz w:val="28"/>
          <w:szCs w:val="28"/>
        </w:rPr>
      </w:pPr>
      <w:r w:rsidRPr="005432BD">
        <w:rPr>
          <w:sz w:val="28"/>
          <w:szCs w:val="28"/>
        </w:rPr>
        <w:t>代理机构需具备：</w:t>
      </w:r>
    </w:p>
    <w:p w14:paraId="64CD0CAE" w14:textId="19948231" w:rsidR="005432BD" w:rsidRP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独立民事责任能力；</w:t>
      </w:r>
    </w:p>
    <w:p w14:paraId="296C52A4" w14:textId="3803C056" w:rsidR="005432BD" w:rsidRP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固定办公场所和必要设施；</w:t>
      </w:r>
      <w:r w:rsidR="007E2E55">
        <w:rPr>
          <w:rFonts w:hint="eastAsia"/>
          <w:sz w:val="28"/>
          <w:szCs w:val="28"/>
        </w:rPr>
        <w:t>（需要存储文件等）</w:t>
      </w:r>
    </w:p>
    <w:p w14:paraId="3BAB38D7" w14:textId="25F645AA" w:rsidR="005432BD" w:rsidRP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不少于5名熟悉招投标法规的专业人员；</w:t>
      </w:r>
      <w:r w:rsidR="009755B1">
        <w:rPr>
          <w:rFonts w:hint="eastAsia"/>
          <w:sz w:val="28"/>
          <w:szCs w:val="28"/>
        </w:rPr>
        <w:t>（</w:t>
      </w:r>
      <w:r w:rsidR="003061B5">
        <w:rPr>
          <w:rFonts w:hint="eastAsia"/>
          <w:sz w:val="28"/>
          <w:szCs w:val="28"/>
        </w:rPr>
        <w:t>此处</w:t>
      </w:r>
      <w:r w:rsidR="009755B1">
        <w:rPr>
          <w:rFonts w:hint="eastAsia"/>
          <w:sz w:val="28"/>
          <w:szCs w:val="28"/>
        </w:rPr>
        <w:t>明确人数</w:t>
      </w:r>
      <w:r w:rsidR="003061B5">
        <w:rPr>
          <w:rFonts w:hint="eastAsia"/>
          <w:sz w:val="28"/>
          <w:szCs w:val="28"/>
        </w:rPr>
        <w:t>，以前是匹配业务即可</w:t>
      </w:r>
      <w:r w:rsidR="009755B1">
        <w:rPr>
          <w:rFonts w:hint="eastAsia"/>
          <w:sz w:val="28"/>
          <w:szCs w:val="28"/>
        </w:rPr>
        <w:t>）</w:t>
      </w:r>
    </w:p>
    <w:p w14:paraId="32B07316" w14:textId="0B518366" w:rsidR="005432BD" w:rsidRP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无违规记录；</w:t>
      </w:r>
    </w:p>
    <w:p w14:paraId="33ABDC8B" w14:textId="226E24B1" w:rsid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完善的内部管理制度。</w:t>
      </w:r>
    </w:p>
    <w:p w14:paraId="768263A7" w14:textId="25927371" w:rsidR="00C91684" w:rsidRPr="00C91684" w:rsidRDefault="00C91684" w:rsidP="005432BD">
      <w:pPr>
        <w:rPr>
          <w:rFonts w:hint="eastAsia"/>
          <w:sz w:val="28"/>
          <w:szCs w:val="28"/>
        </w:rPr>
      </w:pPr>
      <w:r>
        <w:rPr>
          <w:rFonts w:hint="eastAsia"/>
          <w:sz w:val="28"/>
          <w:szCs w:val="28"/>
        </w:rPr>
        <w:t>（分公司不能</w:t>
      </w:r>
      <w:r>
        <w:rPr>
          <w:rFonts w:hint="eastAsia"/>
          <w:sz w:val="28"/>
          <w:szCs w:val="28"/>
        </w:rPr>
        <w:t>单独</w:t>
      </w:r>
      <w:r>
        <w:rPr>
          <w:rFonts w:hint="eastAsia"/>
          <w:sz w:val="28"/>
          <w:szCs w:val="28"/>
        </w:rPr>
        <w:t>承接代理业务）</w:t>
      </w:r>
    </w:p>
    <w:p w14:paraId="63389610" w14:textId="582F5DDB" w:rsidR="005432BD" w:rsidRPr="005432BD" w:rsidRDefault="005432BD" w:rsidP="005432BD">
      <w:pPr>
        <w:rPr>
          <w:sz w:val="28"/>
          <w:szCs w:val="28"/>
        </w:rPr>
      </w:pPr>
      <w:r w:rsidRPr="005432BD">
        <w:rPr>
          <w:sz w:val="28"/>
          <w:szCs w:val="28"/>
        </w:rPr>
        <w:t>3. 行为规范</w:t>
      </w:r>
    </w:p>
    <w:p w14:paraId="0CE1CE4A" w14:textId="5407E076" w:rsidR="005432BD" w:rsidRPr="005432BD" w:rsidRDefault="008F5A7B" w:rsidP="005432BD">
      <w:pPr>
        <w:rPr>
          <w:sz w:val="28"/>
          <w:szCs w:val="28"/>
        </w:rPr>
      </w:pPr>
      <w:r>
        <w:rPr>
          <w:sz w:val="28"/>
          <w:szCs w:val="28"/>
        </w:rPr>
        <w:t>·</w:t>
      </w:r>
      <w:r w:rsidR="005432BD" w:rsidRPr="005432BD">
        <w:rPr>
          <w:sz w:val="28"/>
          <w:szCs w:val="28"/>
        </w:rPr>
        <w:t xml:space="preserve"> 实行项目负责人制，负责人须为平台登记人员。</w:t>
      </w:r>
    </w:p>
    <w:p w14:paraId="4DB3A4A1" w14:textId="04AB8067" w:rsidR="005432BD" w:rsidRPr="005432BD" w:rsidRDefault="008F5A7B" w:rsidP="005432BD">
      <w:pPr>
        <w:rPr>
          <w:sz w:val="28"/>
          <w:szCs w:val="28"/>
        </w:rPr>
      </w:pPr>
      <w:r>
        <w:rPr>
          <w:sz w:val="28"/>
          <w:szCs w:val="28"/>
        </w:rPr>
        <w:t>·</w:t>
      </w:r>
      <w:r w:rsidR="005432BD" w:rsidRPr="005432BD">
        <w:rPr>
          <w:sz w:val="28"/>
          <w:szCs w:val="28"/>
        </w:rPr>
        <w:t xml:space="preserve"> 禁止从业人员同时在两家以上机构执业。</w:t>
      </w:r>
    </w:p>
    <w:p w14:paraId="7FBF93B8" w14:textId="682DED49" w:rsidR="005432BD" w:rsidRPr="005432BD" w:rsidRDefault="008F5A7B" w:rsidP="005432BD">
      <w:pPr>
        <w:rPr>
          <w:sz w:val="28"/>
          <w:szCs w:val="28"/>
        </w:rPr>
      </w:pPr>
      <w:r>
        <w:rPr>
          <w:sz w:val="28"/>
          <w:szCs w:val="28"/>
        </w:rPr>
        <w:t>·</w:t>
      </w:r>
      <w:r w:rsidR="005432BD" w:rsidRPr="005432BD">
        <w:rPr>
          <w:sz w:val="28"/>
          <w:szCs w:val="28"/>
        </w:rPr>
        <w:t xml:space="preserve"> 代理机构不得与国家机关、交易中心存在利益关系。</w:t>
      </w:r>
    </w:p>
    <w:p w14:paraId="67C9191A" w14:textId="04516739" w:rsidR="005432BD" w:rsidRDefault="008F5A7B" w:rsidP="005432BD">
      <w:pPr>
        <w:rPr>
          <w:sz w:val="28"/>
          <w:szCs w:val="28"/>
        </w:rPr>
      </w:pPr>
      <w:r>
        <w:rPr>
          <w:sz w:val="28"/>
          <w:szCs w:val="28"/>
        </w:rPr>
        <w:t>·</w:t>
      </w:r>
      <w:r w:rsidR="005432BD" w:rsidRPr="005432BD">
        <w:rPr>
          <w:sz w:val="28"/>
          <w:szCs w:val="28"/>
        </w:rPr>
        <w:t xml:space="preserve"> 严禁泄露保密信息、行贿、串通、限制竞争、引导评标等行为。</w:t>
      </w:r>
    </w:p>
    <w:p w14:paraId="28D4F1A8" w14:textId="14D37968" w:rsidR="005432BD" w:rsidRPr="005432BD" w:rsidRDefault="005432BD" w:rsidP="005432BD">
      <w:pPr>
        <w:rPr>
          <w:sz w:val="28"/>
          <w:szCs w:val="28"/>
        </w:rPr>
      </w:pPr>
      <w:r w:rsidRPr="005432BD">
        <w:rPr>
          <w:sz w:val="28"/>
          <w:szCs w:val="28"/>
        </w:rPr>
        <w:t>4. 合同与费用</w:t>
      </w:r>
    </w:p>
    <w:p w14:paraId="0C479380" w14:textId="5EB2BDE4" w:rsidR="005432BD" w:rsidRPr="005432BD" w:rsidRDefault="008F5A7B" w:rsidP="005432BD">
      <w:pPr>
        <w:rPr>
          <w:sz w:val="28"/>
          <w:szCs w:val="28"/>
        </w:rPr>
      </w:pPr>
      <w:r>
        <w:rPr>
          <w:sz w:val="28"/>
          <w:szCs w:val="28"/>
        </w:rPr>
        <w:t>·</w:t>
      </w:r>
      <w:r w:rsidR="005432BD" w:rsidRPr="005432BD">
        <w:rPr>
          <w:sz w:val="28"/>
          <w:szCs w:val="28"/>
        </w:rPr>
        <w:t xml:space="preserve"> 代理机构应与招标人签订书面代理合同，明确范围、权限、费用等。</w:t>
      </w:r>
    </w:p>
    <w:p w14:paraId="59343882" w14:textId="0181B17F" w:rsidR="005432BD" w:rsidRDefault="008F5A7B" w:rsidP="005432BD">
      <w:pPr>
        <w:rPr>
          <w:sz w:val="28"/>
          <w:szCs w:val="28"/>
        </w:rPr>
      </w:pPr>
      <w:r>
        <w:rPr>
          <w:sz w:val="28"/>
          <w:szCs w:val="28"/>
        </w:rPr>
        <w:t>·</w:t>
      </w:r>
      <w:r w:rsidR="005432BD" w:rsidRPr="005432BD">
        <w:rPr>
          <w:sz w:val="28"/>
          <w:szCs w:val="28"/>
        </w:rPr>
        <w:t xml:space="preserve"> </w:t>
      </w:r>
      <w:r w:rsidR="00A24349">
        <w:rPr>
          <w:rFonts w:hint="eastAsia"/>
          <w:sz w:val="28"/>
          <w:szCs w:val="28"/>
        </w:rPr>
        <w:t>代理费用可以招标人、代理机构与投标人另行约定</w:t>
      </w:r>
      <w:r w:rsidR="00A24349">
        <w:rPr>
          <w:rFonts w:hint="eastAsia"/>
          <w:sz w:val="28"/>
          <w:szCs w:val="28"/>
        </w:rPr>
        <w:t>；</w:t>
      </w:r>
      <w:r w:rsidR="005432BD" w:rsidRPr="005432BD">
        <w:rPr>
          <w:sz w:val="28"/>
          <w:szCs w:val="28"/>
        </w:rPr>
        <w:t>不得将评标场所费、专家劳务费等计入代理费。</w:t>
      </w:r>
    </w:p>
    <w:p w14:paraId="497566C0" w14:textId="4D1B6F0F" w:rsidR="001B7CF4" w:rsidRPr="005432BD" w:rsidRDefault="001B7CF4" w:rsidP="005432BD">
      <w:pPr>
        <w:rPr>
          <w:rFonts w:hint="eastAsia"/>
          <w:sz w:val="28"/>
          <w:szCs w:val="28"/>
        </w:rPr>
      </w:pPr>
      <w:r>
        <w:rPr>
          <w:rFonts w:hint="eastAsia"/>
          <w:sz w:val="28"/>
          <w:szCs w:val="28"/>
        </w:rPr>
        <w:t>（必须书面签订</w:t>
      </w:r>
      <w:r w:rsidR="00365533">
        <w:rPr>
          <w:rFonts w:hint="eastAsia"/>
          <w:sz w:val="28"/>
          <w:szCs w:val="28"/>
        </w:rPr>
        <w:t>，划定了代理与招标人的责权范围</w:t>
      </w:r>
      <w:r w:rsidR="003061B5">
        <w:rPr>
          <w:rFonts w:hint="eastAsia"/>
          <w:sz w:val="28"/>
          <w:szCs w:val="28"/>
        </w:rPr>
        <w:t>；代理费用明确</w:t>
      </w:r>
      <w:r w:rsidR="00942D40">
        <w:rPr>
          <w:rFonts w:hint="eastAsia"/>
          <w:sz w:val="28"/>
          <w:szCs w:val="28"/>
        </w:rPr>
        <w:t>可</w:t>
      </w:r>
      <w:r w:rsidR="00942D40">
        <w:rPr>
          <w:rFonts w:hint="eastAsia"/>
          <w:sz w:val="28"/>
          <w:szCs w:val="28"/>
        </w:rPr>
        <w:lastRenderedPageBreak/>
        <w:t>以招标人、代理机构与投标人另行约定，也就是说投标人缴纳代理费会成为趋势写进招标文件</w:t>
      </w:r>
      <w:r w:rsidR="00C6377C">
        <w:rPr>
          <w:rFonts w:hint="eastAsia"/>
          <w:sz w:val="28"/>
          <w:szCs w:val="28"/>
        </w:rPr>
        <w:t>；</w:t>
      </w:r>
      <w:r>
        <w:rPr>
          <w:rFonts w:hint="eastAsia"/>
          <w:sz w:val="28"/>
          <w:szCs w:val="28"/>
        </w:rPr>
        <w:t>）</w:t>
      </w:r>
    </w:p>
    <w:p w14:paraId="4368C5F1" w14:textId="11F795EC" w:rsidR="005432BD" w:rsidRPr="005432BD" w:rsidRDefault="005432BD" w:rsidP="005432BD">
      <w:pPr>
        <w:rPr>
          <w:sz w:val="28"/>
          <w:szCs w:val="28"/>
        </w:rPr>
      </w:pPr>
      <w:r w:rsidRPr="005432BD">
        <w:rPr>
          <w:sz w:val="28"/>
          <w:szCs w:val="28"/>
        </w:rPr>
        <w:t>5. 异议与投诉处理</w:t>
      </w:r>
    </w:p>
    <w:p w14:paraId="257E8BEA" w14:textId="32F7661E" w:rsidR="005432BD" w:rsidRPr="005432BD" w:rsidRDefault="008F5A7B" w:rsidP="005432BD">
      <w:pPr>
        <w:rPr>
          <w:sz w:val="28"/>
          <w:szCs w:val="28"/>
        </w:rPr>
      </w:pPr>
      <w:r>
        <w:rPr>
          <w:sz w:val="28"/>
          <w:szCs w:val="28"/>
        </w:rPr>
        <w:t>·</w:t>
      </w:r>
      <w:r w:rsidR="005432BD" w:rsidRPr="005432BD">
        <w:rPr>
          <w:sz w:val="28"/>
          <w:szCs w:val="28"/>
        </w:rPr>
        <w:t xml:space="preserve"> 代理机构应协助招标人处理异议，并在答复前告知招标人相关风险。</w:t>
      </w:r>
    </w:p>
    <w:p w14:paraId="02CA4FED" w14:textId="44DE5996" w:rsidR="005432BD" w:rsidRDefault="008F5A7B" w:rsidP="005432BD">
      <w:pPr>
        <w:rPr>
          <w:sz w:val="28"/>
          <w:szCs w:val="28"/>
        </w:rPr>
      </w:pPr>
      <w:r>
        <w:rPr>
          <w:sz w:val="28"/>
          <w:szCs w:val="28"/>
        </w:rPr>
        <w:t>·</w:t>
      </w:r>
      <w:r w:rsidR="005432BD" w:rsidRPr="005432BD">
        <w:rPr>
          <w:sz w:val="28"/>
          <w:szCs w:val="28"/>
        </w:rPr>
        <w:t xml:space="preserve"> 配合行业主管部门处理投诉，如实提供资料。</w:t>
      </w:r>
    </w:p>
    <w:p w14:paraId="211FB4DF" w14:textId="137AD8C2" w:rsidR="00E538FE" w:rsidRPr="005432BD" w:rsidRDefault="00E538FE" w:rsidP="005432BD">
      <w:pPr>
        <w:rPr>
          <w:rFonts w:hint="eastAsia"/>
          <w:sz w:val="28"/>
          <w:szCs w:val="28"/>
        </w:rPr>
      </w:pPr>
      <w:r>
        <w:rPr>
          <w:rFonts w:hint="eastAsia"/>
          <w:sz w:val="28"/>
          <w:szCs w:val="28"/>
        </w:rPr>
        <w:t>（</w:t>
      </w:r>
      <w:r w:rsidR="00807ACF">
        <w:rPr>
          <w:rFonts w:hint="eastAsia"/>
          <w:sz w:val="28"/>
          <w:szCs w:val="28"/>
        </w:rPr>
        <w:t>招投标法和政采都有异议与投诉处理</w:t>
      </w:r>
      <w:r w:rsidR="003E1F99">
        <w:rPr>
          <w:rFonts w:hint="eastAsia"/>
          <w:sz w:val="28"/>
          <w:szCs w:val="28"/>
        </w:rPr>
        <w:t>流程</w:t>
      </w:r>
      <w:r w:rsidR="00C6377C">
        <w:rPr>
          <w:rFonts w:hint="eastAsia"/>
          <w:sz w:val="28"/>
          <w:szCs w:val="28"/>
        </w:rPr>
        <w:t>；代理机构有协助招标人处理异议</w:t>
      </w:r>
      <w:r w:rsidR="008B6555">
        <w:rPr>
          <w:rFonts w:hint="eastAsia"/>
          <w:sz w:val="28"/>
          <w:szCs w:val="28"/>
        </w:rPr>
        <w:t>和投诉</w:t>
      </w:r>
      <w:r w:rsidR="00C6377C">
        <w:rPr>
          <w:rFonts w:hint="eastAsia"/>
          <w:sz w:val="28"/>
          <w:szCs w:val="28"/>
        </w:rPr>
        <w:t>的义务，同时处理前应将结论及风险告知招标人</w:t>
      </w:r>
      <w:r>
        <w:rPr>
          <w:rFonts w:hint="eastAsia"/>
          <w:sz w:val="28"/>
          <w:szCs w:val="28"/>
        </w:rPr>
        <w:t>）</w:t>
      </w:r>
    </w:p>
    <w:p w14:paraId="65DA6A7B" w14:textId="2F9751A1" w:rsidR="005432BD" w:rsidRPr="005432BD" w:rsidRDefault="005432BD" w:rsidP="005432BD">
      <w:pPr>
        <w:rPr>
          <w:sz w:val="28"/>
          <w:szCs w:val="28"/>
        </w:rPr>
      </w:pPr>
      <w:r w:rsidRPr="005432BD">
        <w:rPr>
          <w:sz w:val="28"/>
          <w:szCs w:val="28"/>
        </w:rPr>
        <w:t xml:space="preserve"> 四、监管与法律责任</w:t>
      </w:r>
    </w:p>
    <w:p w14:paraId="6BCD273E" w14:textId="4AF6BB86" w:rsidR="005432BD" w:rsidRPr="005432BD" w:rsidRDefault="005432BD" w:rsidP="005432BD">
      <w:pPr>
        <w:rPr>
          <w:sz w:val="28"/>
          <w:szCs w:val="28"/>
        </w:rPr>
      </w:pPr>
      <w:r w:rsidRPr="005432BD">
        <w:rPr>
          <w:sz w:val="28"/>
          <w:szCs w:val="28"/>
        </w:rPr>
        <w:t>1. 监督检查</w:t>
      </w:r>
    </w:p>
    <w:p w14:paraId="38676218" w14:textId="3F101D20" w:rsidR="005432BD" w:rsidRPr="005432BD" w:rsidRDefault="008F5A7B" w:rsidP="005432BD">
      <w:pPr>
        <w:rPr>
          <w:sz w:val="28"/>
          <w:szCs w:val="28"/>
        </w:rPr>
      </w:pPr>
      <w:r>
        <w:rPr>
          <w:sz w:val="28"/>
          <w:szCs w:val="28"/>
        </w:rPr>
        <w:t>·</w:t>
      </w:r>
      <w:r w:rsidR="005432BD" w:rsidRPr="005432BD">
        <w:rPr>
          <w:sz w:val="28"/>
          <w:szCs w:val="28"/>
        </w:rPr>
        <w:t xml:space="preserve"> 行业主管部门可对代理机构进行抽查，重点核查：</w:t>
      </w:r>
    </w:p>
    <w:p w14:paraId="712B1433" w14:textId="40B23C48" w:rsidR="005432BD" w:rsidRDefault="005432BD" w:rsidP="005432BD">
      <w:pPr>
        <w:rPr>
          <w:sz w:val="28"/>
          <w:szCs w:val="28"/>
        </w:rPr>
      </w:pPr>
      <w:r w:rsidRPr="005432BD">
        <w:rPr>
          <w:sz w:val="28"/>
          <w:szCs w:val="28"/>
        </w:rPr>
        <w:t xml:space="preserve">  </w:t>
      </w:r>
      <w:r w:rsidR="008F5A7B">
        <w:rPr>
          <w:sz w:val="28"/>
          <w:szCs w:val="28"/>
        </w:rPr>
        <w:t>·</w:t>
      </w:r>
      <w:r w:rsidRPr="005432BD">
        <w:rPr>
          <w:sz w:val="28"/>
          <w:szCs w:val="28"/>
        </w:rPr>
        <w:t xml:space="preserve"> 从业条件、人员专职情况、合同履行、文件编制、专家抽取、保证金管理等。</w:t>
      </w:r>
    </w:p>
    <w:p w14:paraId="10BF5EFD" w14:textId="6F5203F8" w:rsidR="00807ACF" w:rsidRPr="005432BD" w:rsidRDefault="00807ACF" w:rsidP="005432BD">
      <w:pPr>
        <w:rPr>
          <w:rFonts w:hint="eastAsia"/>
          <w:sz w:val="28"/>
          <w:szCs w:val="28"/>
        </w:rPr>
      </w:pPr>
      <w:r>
        <w:rPr>
          <w:rFonts w:hint="eastAsia"/>
          <w:sz w:val="28"/>
          <w:szCs w:val="28"/>
        </w:rPr>
        <w:t>（</w:t>
      </w:r>
      <w:r>
        <w:rPr>
          <w:rFonts w:hint="eastAsia"/>
          <w:sz w:val="28"/>
          <w:szCs w:val="28"/>
        </w:rPr>
        <w:t>行业主管部门，包括住建、水利、交通、铁路等，我们面对的是住建</w:t>
      </w:r>
      <w:r w:rsidR="000D0C5B">
        <w:rPr>
          <w:rFonts w:hint="eastAsia"/>
          <w:sz w:val="28"/>
          <w:szCs w:val="28"/>
        </w:rPr>
        <w:t>部门</w:t>
      </w:r>
      <w:r>
        <w:rPr>
          <w:rFonts w:hint="eastAsia"/>
          <w:sz w:val="28"/>
          <w:szCs w:val="28"/>
        </w:rPr>
        <w:t>。另外注意的是，</w:t>
      </w:r>
      <w:r w:rsidRPr="0041388C">
        <w:rPr>
          <w:rFonts w:hint="eastAsia"/>
          <w:sz w:val="28"/>
          <w:szCs w:val="28"/>
        </w:rPr>
        <w:t>县级以上地方人民政府对其所属部门有关招标投标活动的监督职责分工另有规定，从其规定</w:t>
      </w:r>
      <w:r>
        <w:rPr>
          <w:rFonts w:hint="eastAsia"/>
          <w:sz w:val="28"/>
          <w:szCs w:val="28"/>
        </w:rPr>
        <w:t>。政采工程招标如果符合公开招投标的应该按照主管职责划分监管，而不是财政部门监管</w:t>
      </w:r>
      <w:r>
        <w:rPr>
          <w:rFonts w:hint="eastAsia"/>
          <w:sz w:val="28"/>
          <w:szCs w:val="28"/>
        </w:rPr>
        <w:t>）</w:t>
      </w:r>
    </w:p>
    <w:p w14:paraId="12A62D00" w14:textId="6374FA80" w:rsidR="005432BD" w:rsidRPr="005432BD" w:rsidRDefault="005432BD" w:rsidP="005432BD">
      <w:pPr>
        <w:rPr>
          <w:sz w:val="28"/>
          <w:szCs w:val="28"/>
        </w:rPr>
      </w:pPr>
      <w:r w:rsidRPr="005432BD">
        <w:rPr>
          <w:sz w:val="28"/>
          <w:szCs w:val="28"/>
        </w:rPr>
        <w:t>2. 行政处罚</w:t>
      </w:r>
    </w:p>
    <w:p w14:paraId="0C192714" w14:textId="19EFD236" w:rsidR="005432BD" w:rsidRPr="005432BD" w:rsidRDefault="008F5A7B" w:rsidP="005432BD">
      <w:pPr>
        <w:rPr>
          <w:sz w:val="28"/>
          <w:szCs w:val="28"/>
        </w:rPr>
      </w:pPr>
      <w:r>
        <w:rPr>
          <w:sz w:val="28"/>
          <w:szCs w:val="28"/>
        </w:rPr>
        <w:t>·</w:t>
      </w:r>
      <w:r w:rsidR="005432BD" w:rsidRPr="005432BD">
        <w:rPr>
          <w:sz w:val="28"/>
          <w:szCs w:val="28"/>
        </w:rPr>
        <w:t xml:space="preserve"> 违反禁止性规定的，可处以罚款、没收违法所得、禁止从业等处罚。</w:t>
      </w:r>
    </w:p>
    <w:p w14:paraId="3BFCE815" w14:textId="259F5725" w:rsidR="005432BD" w:rsidRPr="005432BD" w:rsidRDefault="008F5A7B" w:rsidP="005432BD">
      <w:pPr>
        <w:rPr>
          <w:sz w:val="28"/>
          <w:szCs w:val="28"/>
        </w:rPr>
      </w:pPr>
      <w:r>
        <w:rPr>
          <w:sz w:val="28"/>
          <w:szCs w:val="28"/>
        </w:rPr>
        <w:t>·</w:t>
      </w:r>
      <w:r w:rsidR="005432BD" w:rsidRPr="005432BD">
        <w:rPr>
          <w:sz w:val="28"/>
          <w:szCs w:val="28"/>
        </w:rPr>
        <w:t xml:space="preserve"> 信息不实、拒不改正等行为，可处警告或10万元以下罚款。</w:t>
      </w:r>
    </w:p>
    <w:p w14:paraId="37CB01F7" w14:textId="0A5A9185" w:rsidR="005432BD" w:rsidRPr="005432BD" w:rsidRDefault="005432BD" w:rsidP="005432BD">
      <w:pPr>
        <w:rPr>
          <w:sz w:val="28"/>
          <w:szCs w:val="28"/>
        </w:rPr>
      </w:pPr>
      <w:r w:rsidRPr="005432BD">
        <w:rPr>
          <w:sz w:val="28"/>
          <w:szCs w:val="28"/>
        </w:rPr>
        <w:t>3. 平台协同监管</w:t>
      </w:r>
    </w:p>
    <w:p w14:paraId="02173C5F" w14:textId="3FBEF6FD" w:rsidR="005432BD" w:rsidRPr="005432BD" w:rsidRDefault="008F5A7B" w:rsidP="005432BD">
      <w:pPr>
        <w:rPr>
          <w:sz w:val="28"/>
          <w:szCs w:val="28"/>
        </w:rPr>
      </w:pPr>
      <w:r>
        <w:rPr>
          <w:sz w:val="28"/>
          <w:szCs w:val="28"/>
        </w:rPr>
        <w:t>·</w:t>
      </w:r>
      <w:r w:rsidR="005432BD" w:rsidRPr="005432BD">
        <w:rPr>
          <w:sz w:val="28"/>
          <w:szCs w:val="28"/>
        </w:rPr>
        <w:t xml:space="preserve"> 国家推动电子化、智能化监管网络，通过全国平台实现信息共享与协同监管。</w:t>
      </w:r>
    </w:p>
    <w:p w14:paraId="1BA2870C" w14:textId="14F8ABBB" w:rsidR="005432BD" w:rsidRPr="005432BD" w:rsidRDefault="005432BD" w:rsidP="005432BD">
      <w:pPr>
        <w:rPr>
          <w:sz w:val="28"/>
          <w:szCs w:val="28"/>
        </w:rPr>
      </w:pPr>
      <w:r w:rsidRPr="005432BD">
        <w:rPr>
          <w:sz w:val="28"/>
          <w:szCs w:val="28"/>
        </w:rPr>
        <w:lastRenderedPageBreak/>
        <w:t xml:space="preserve"> 五、政策亮点</w:t>
      </w:r>
    </w:p>
    <w:p w14:paraId="04045234" w14:textId="157EB26E" w:rsidR="005432BD" w:rsidRPr="005432BD" w:rsidRDefault="008F5A7B" w:rsidP="005432BD">
      <w:pPr>
        <w:rPr>
          <w:sz w:val="28"/>
          <w:szCs w:val="28"/>
        </w:rPr>
      </w:pPr>
      <w:r>
        <w:rPr>
          <w:sz w:val="28"/>
          <w:szCs w:val="28"/>
        </w:rPr>
        <w:t>·</w:t>
      </w:r>
      <w:r w:rsidR="005432BD" w:rsidRPr="005432BD">
        <w:rPr>
          <w:sz w:val="28"/>
          <w:szCs w:val="28"/>
        </w:rPr>
        <w:t xml:space="preserve"> 统一登记公示：建立全国统一的代理机构信息平台，提升透明度。</w:t>
      </w:r>
    </w:p>
    <w:p w14:paraId="34D2599A" w14:textId="01113550" w:rsidR="005432BD" w:rsidRPr="005432BD" w:rsidRDefault="008F5A7B" w:rsidP="005432BD">
      <w:pPr>
        <w:rPr>
          <w:sz w:val="28"/>
          <w:szCs w:val="28"/>
        </w:rPr>
      </w:pPr>
      <w:r>
        <w:rPr>
          <w:sz w:val="28"/>
          <w:szCs w:val="28"/>
        </w:rPr>
        <w:t>·</w:t>
      </w:r>
      <w:r w:rsidR="005432BD" w:rsidRPr="005432BD">
        <w:rPr>
          <w:sz w:val="28"/>
          <w:szCs w:val="28"/>
        </w:rPr>
        <w:t xml:space="preserve"> 明确禁止行为：细化代理机构及其从业人员的负面清单，强化责任约束。</w:t>
      </w:r>
    </w:p>
    <w:p w14:paraId="04C43214" w14:textId="32759176" w:rsidR="005432BD" w:rsidRPr="005432BD" w:rsidRDefault="008F5A7B" w:rsidP="005432BD">
      <w:pPr>
        <w:rPr>
          <w:sz w:val="28"/>
          <w:szCs w:val="28"/>
        </w:rPr>
      </w:pPr>
      <w:r>
        <w:rPr>
          <w:sz w:val="28"/>
          <w:szCs w:val="28"/>
        </w:rPr>
        <w:t>·</w:t>
      </w:r>
      <w:r w:rsidR="005432BD" w:rsidRPr="005432BD">
        <w:rPr>
          <w:sz w:val="28"/>
          <w:szCs w:val="28"/>
        </w:rPr>
        <w:t xml:space="preserve"> 强化合同管理：规范代理合同内容，明确各方权责。</w:t>
      </w:r>
    </w:p>
    <w:p w14:paraId="75C1E787" w14:textId="17AFB826" w:rsidR="005432BD" w:rsidRPr="005432BD" w:rsidRDefault="008F5A7B" w:rsidP="005432BD">
      <w:pPr>
        <w:rPr>
          <w:sz w:val="28"/>
          <w:szCs w:val="28"/>
        </w:rPr>
      </w:pPr>
      <w:r>
        <w:rPr>
          <w:sz w:val="28"/>
          <w:szCs w:val="28"/>
        </w:rPr>
        <w:t>·</w:t>
      </w:r>
      <w:r w:rsidR="005432BD" w:rsidRPr="005432BD">
        <w:rPr>
          <w:sz w:val="28"/>
          <w:szCs w:val="28"/>
        </w:rPr>
        <w:t xml:space="preserve"> 智慧监管支持：依托数字化平台提升监管效能。</w:t>
      </w:r>
    </w:p>
    <w:p w14:paraId="2ADC2413" w14:textId="35F360B7" w:rsidR="005432BD" w:rsidRPr="005432BD" w:rsidRDefault="008F5A7B" w:rsidP="005432BD">
      <w:pPr>
        <w:rPr>
          <w:sz w:val="28"/>
          <w:szCs w:val="28"/>
        </w:rPr>
      </w:pPr>
      <w:r>
        <w:rPr>
          <w:sz w:val="28"/>
          <w:szCs w:val="28"/>
        </w:rPr>
        <w:t>·</w:t>
      </w:r>
      <w:r w:rsidR="005432BD" w:rsidRPr="005432BD">
        <w:rPr>
          <w:sz w:val="28"/>
          <w:szCs w:val="28"/>
        </w:rPr>
        <w:t xml:space="preserve"> 公平竞争保障：禁止在评价中区分地区或所有制形式</w:t>
      </w:r>
      <w:r w:rsidR="00782143">
        <w:rPr>
          <w:rFonts w:hint="eastAsia"/>
          <w:sz w:val="28"/>
          <w:szCs w:val="28"/>
        </w:rPr>
        <w:t>等</w:t>
      </w:r>
      <w:r w:rsidR="005432BD" w:rsidRPr="005432BD">
        <w:rPr>
          <w:sz w:val="28"/>
          <w:szCs w:val="28"/>
        </w:rPr>
        <w:t>，保障市场公平。</w:t>
      </w:r>
    </w:p>
    <w:p w14:paraId="47331BD6" w14:textId="22E0DC88" w:rsidR="005432BD" w:rsidRPr="005432BD" w:rsidRDefault="005432BD" w:rsidP="005432BD">
      <w:pPr>
        <w:rPr>
          <w:sz w:val="28"/>
          <w:szCs w:val="28"/>
        </w:rPr>
      </w:pPr>
      <w:r w:rsidRPr="005432BD">
        <w:rPr>
          <w:sz w:val="28"/>
          <w:szCs w:val="28"/>
        </w:rPr>
        <w:t xml:space="preserve"> 六、实施时间</w:t>
      </w:r>
    </w:p>
    <w:p w14:paraId="2FB7F14A" w14:textId="47723888" w:rsidR="005432BD" w:rsidRDefault="008F5A7B" w:rsidP="005432BD">
      <w:pPr>
        <w:rPr>
          <w:sz w:val="28"/>
          <w:szCs w:val="28"/>
        </w:rPr>
      </w:pPr>
      <w:r>
        <w:rPr>
          <w:sz w:val="28"/>
          <w:szCs w:val="28"/>
        </w:rPr>
        <w:t>·</w:t>
      </w:r>
      <w:r w:rsidR="005432BD" w:rsidRPr="005432BD">
        <w:rPr>
          <w:sz w:val="28"/>
          <w:szCs w:val="28"/>
        </w:rPr>
        <w:t xml:space="preserve"> 本办法自2026年1月1日起施行。</w:t>
      </w:r>
    </w:p>
    <w:p w14:paraId="1CA66D0C" w14:textId="141BD0A6" w:rsidR="005432BD" w:rsidRPr="005432BD" w:rsidRDefault="005432BD" w:rsidP="005432BD">
      <w:pPr>
        <w:ind w:firstLineChars="200" w:firstLine="560"/>
        <w:rPr>
          <w:sz w:val="28"/>
          <w:szCs w:val="28"/>
        </w:rPr>
      </w:pPr>
      <w:r w:rsidRPr="005432BD">
        <w:rPr>
          <w:sz w:val="28"/>
          <w:szCs w:val="28"/>
        </w:rPr>
        <w:t>总结</w:t>
      </w:r>
      <w:r>
        <w:rPr>
          <w:rFonts w:hint="eastAsia"/>
          <w:sz w:val="28"/>
          <w:szCs w:val="28"/>
        </w:rPr>
        <w:t>，</w:t>
      </w:r>
      <w:r w:rsidRPr="005432BD">
        <w:rPr>
          <w:rFonts w:hint="eastAsia"/>
          <w:sz w:val="28"/>
          <w:szCs w:val="28"/>
        </w:rPr>
        <w:t>该《办法》系统构建了工程招标代理机构的登记、从业、监管与处罚体系，旨在通过</w:t>
      </w:r>
      <w:r w:rsidRPr="005432BD">
        <w:rPr>
          <w:sz w:val="28"/>
          <w:szCs w:val="28"/>
        </w:rPr>
        <w:t>制度化、透明化、电子化手段，推动招标代理行业走向规范、专业、诚信的发展轨道，是优化工程建设市场环境的重要举措。</w:t>
      </w:r>
    </w:p>
    <w:p w14:paraId="37B22B0B" w14:textId="77777777" w:rsidR="005432BD" w:rsidRPr="005432BD" w:rsidRDefault="005432BD" w:rsidP="005432BD">
      <w:pPr>
        <w:rPr>
          <w:sz w:val="28"/>
          <w:szCs w:val="28"/>
        </w:rPr>
      </w:pPr>
    </w:p>
    <w:sectPr w:rsidR="005432BD" w:rsidRPr="005432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BD"/>
    <w:rsid w:val="000D0C5B"/>
    <w:rsid w:val="001B7CF4"/>
    <w:rsid w:val="003061B5"/>
    <w:rsid w:val="00365533"/>
    <w:rsid w:val="003E1F99"/>
    <w:rsid w:val="0041388C"/>
    <w:rsid w:val="005432BD"/>
    <w:rsid w:val="007671B2"/>
    <w:rsid w:val="00782143"/>
    <w:rsid w:val="00786ED5"/>
    <w:rsid w:val="007E2E55"/>
    <w:rsid w:val="00807ACF"/>
    <w:rsid w:val="0085299C"/>
    <w:rsid w:val="008A1AF8"/>
    <w:rsid w:val="008B1AB1"/>
    <w:rsid w:val="008B6555"/>
    <w:rsid w:val="008F5A7B"/>
    <w:rsid w:val="00942D40"/>
    <w:rsid w:val="009755B1"/>
    <w:rsid w:val="00A24349"/>
    <w:rsid w:val="00BD1B88"/>
    <w:rsid w:val="00C6377C"/>
    <w:rsid w:val="00C91684"/>
    <w:rsid w:val="00CF23C1"/>
    <w:rsid w:val="00DF31DE"/>
    <w:rsid w:val="00E1304D"/>
    <w:rsid w:val="00E5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E5E5"/>
  <w15:chartTrackingRefBased/>
  <w15:docId w15:val="{E76B59AA-A453-4AC8-9701-C4795ECA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aicivil</dc:creator>
  <cp:keywords/>
  <dc:description/>
  <cp:revision>27</cp:revision>
  <dcterms:created xsi:type="dcterms:W3CDTF">2025-11-24T07:14:00Z</dcterms:created>
  <dcterms:modified xsi:type="dcterms:W3CDTF">2025-11-24T07:56:00Z</dcterms:modified>
</cp:coreProperties>
</file>