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b/>
          <w:sz w:val="36"/>
          <w:szCs w:val="36"/>
        </w:rPr>
      </w:pPr>
      <w:r>
        <w:rPr>
          <w:rFonts w:ascii="宋体" w:hAnsi="宋体"/>
          <w:b/>
          <w:sz w:val="36"/>
          <w:szCs w:val="36"/>
        </w:rPr>
        <w:t>工程建设项目货物招标投标办法</w:t>
      </w:r>
    </w:p>
    <w:p>
      <w:pPr>
        <w:spacing w:line="253" w:lineRule="exact"/>
        <w:jc w:val="center"/>
        <w:rPr>
          <w:rFonts w:ascii="Times New Roman" w:hAnsi="Times New Roman" w:eastAsia="Times New Roman"/>
        </w:rPr>
      </w:pPr>
    </w:p>
    <w:p>
      <w:pPr>
        <w:spacing w:line="0" w:lineRule="atLeast"/>
        <w:jc w:val="center"/>
        <w:rPr>
          <w:rFonts w:ascii="宋体" w:hAnsi="宋体"/>
          <w:b/>
          <w:bCs/>
          <w:sz w:val="24"/>
          <w:szCs w:val="24"/>
        </w:rPr>
      </w:pPr>
      <w:bookmarkStart w:id="9" w:name="_GoBack"/>
      <w:r>
        <w:rPr>
          <w:rFonts w:ascii="宋体" w:hAnsi="宋体"/>
          <w:b/>
          <w:bCs/>
          <w:sz w:val="24"/>
          <w:szCs w:val="24"/>
        </w:rPr>
        <w:t>（国家发展和改革委员会2005年第27号令</w:t>
      </w:r>
      <w:r>
        <w:rPr>
          <w:rFonts w:hint="eastAsia" w:ascii="宋体" w:hAnsi="宋体"/>
          <w:b/>
          <w:bCs/>
          <w:sz w:val="24"/>
          <w:szCs w:val="24"/>
          <w:lang w:val="en-US" w:eastAsia="zh-CN"/>
        </w:rPr>
        <w:t>,九部委2013年第23令修改</w:t>
      </w:r>
      <w:r>
        <w:rPr>
          <w:rFonts w:ascii="宋体" w:hAnsi="宋体"/>
          <w:b/>
          <w:bCs/>
          <w:sz w:val="24"/>
          <w:szCs w:val="24"/>
        </w:rPr>
        <w:t>）</w:t>
      </w:r>
    </w:p>
    <w:bookmarkEnd w:id="9"/>
    <w:p>
      <w:pPr>
        <w:spacing w:line="194" w:lineRule="exact"/>
        <w:rPr>
          <w:rFonts w:ascii="Times New Roman" w:hAnsi="Times New Roman" w:eastAsia="Times New Roman"/>
        </w:rPr>
      </w:pPr>
    </w:p>
    <w:p>
      <w:pPr>
        <w:spacing w:line="460" w:lineRule="atLeast"/>
        <w:ind w:right="50" w:rightChars="25"/>
        <w:rPr>
          <w:rFonts w:hint="eastAsia" w:ascii="宋体" w:hAnsi="宋体" w:cs="宋体"/>
          <w:sz w:val="24"/>
          <w:szCs w:val="24"/>
        </w:rPr>
      </w:pPr>
      <w:bookmarkStart w:id="0" w:name="page71"/>
      <w:bookmarkEnd w:id="0"/>
    </w:p>
    <w:p>
      <w:pPr>
        <w:spacing w:line="460" w:lineRule="atLeast"/>
        <w:ind w:left="3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第一章 总 则</w:t>
      </w:r>
    </w:p>
    <w:p>
      <w:pPr>
        <w:spacing w:line="460" w:lineRule="atLeast"/>
        <w:rPr>
          <w:rFonts w:hint="eastAsia" w:ascii="宋体" w:hAnsi="宋体" w:cs="宋体"/>
          <w:sz w:val="24"/>
          <w:szCs w:val="24"/>
        </w:rPr>
      </w:pPr>
    </w:p>
    <w:p>
      <w:pPr>
        <w:spacing w:line="460" w:lineRule="atLeast"/>
        <w:jc w:val="both"/>
        <w:rPr>
          <w:rFonts w:hint="eastAsia" w:ascii="宋体" w:hAnsi="宋体" w:cs="宋体"/>
          <w:sz w:val="24"/>
          <w:szCs w:val="24"/>
        </w:rPr>
      </w:pPr>
      <w:r>
        <w:rPr>
          <w:rFonts w:hint="eastAsia" w:ascii="宋体" w:hAnsi="宋体" w:cs="宋体"/>
          <w:sz w:val="24"/>
          <w:szCs w:val="24"/>
        </w:rPr>
        <w:t xml:space="preserve">    第一条 为规范工程建设项目的货物招标投标活动，保护国家利益、社会公共利益和招标投标活动当事人的合法权益，保证工程质量，提高投资效益，根据《中华人民共和国招标投标法》、</w:t>
      </w:r>
      <w:r>
        <w:rPr>
          <w:rFonts w:hint="eastAsia" w:ascii="宋体" w:hAnsi="宋体" w:cs="宋体"/>
          <w:color w:val="00B0F0"/>
          <w:sz w:val="24"/>
          <w:szCs w:val="24"/>
        </w:rPr>
        <w:t>《中华人民共和国招标投标法实施条例》</w:t>
      </w:r>
      <w:r>
        <w:rPr>
          <w:rFonts w:hint="eastAsia" w:ascii="宋体" w:hAnsi="宋体" w:cs="宋体"/>
          <w:sz w:val="24"/>
          <w:szCs w:val="24"/>
        </w:rPr>
        <w:t>和国务院有关部门的职责分工，制定本办法。</w:t>
      </w:r>
    </w:p>
    <w:p>
      <w:pPr>
        <w:spacing w:line="460" w:lineRule="atLeast"/>
        <w:rPr>
          <w:rFonts w:hint="eastAsia" w:ascii="宋体" w:hAnsi="宋体" w:cs="宋体"/>
          <w:sz w:val="24"/>
          <w:szCs w:val="24"/>
        </w:rPr>
      </w:pPr>
    </w:p>
    <w:p>
      <w:pPr>
        <w:spacing w:line="460" w:lineRule="atLeast"/>
        <w:ind w:firstLine="480" w:firstLineChars="200"/>
        <w:rPr>
          <w:rFonts w:hint="eastAsia" w:ascii="宋体" w:hAnsi="宋体" w:cs="宋体"/>
          <w:color w:val="000000"/>
          <w:sz w:val="24"/>
          <w:szCs w:val="24"/>
        </w:rPr>
      </w:pPr>
      <w:r>
        <w:rPr>
          <w:rFonts w:hint="eastAsia" w:ascii="宋体" w:hAnsi="宋体" w:cs="宋体"/>
          <w:color w:val="00B0F0"/>
          <w:sz w:val="24"/>
          <w:szCs w:val="24"/>
        </w:rPr>
        <w:t xml:space="preserve">第二条 </w:t>
      </w:r>
      <w:r>
        <w:rPr>
          <w:rFonts w:hint="eastAsia" w:ascii="宋体" w:hAnsi="宋体" w:cs="宋体"/>
          <w:color w:val="000000"/>
          <w:sz w:val="24"/>
          <w:szCs w:val="24"/>
        </w:rPr>
        <w:t>本办法适用于在中华人民共和国境内工程建设项目货物招标投标活动。</w:t>
      </w:r>
    </w:p>
    <w:p>
      <w:pPr>
        <w:spacing w:line="46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第三条 工程建设项目符合《工程建设项目招标范围和规模标准规定》（原国家计委令第 3号）规定的范围和标准的，必须通过招标选择货物供应单位。任何单位和个人不得将依法必须进行招标的项目化整为零或者以其他任何方式规避招标。</w:t>
      </w:r>
    </w:p>
    <w:p>
      <w:pPr>
        <w:spacing w:line="460" w:lineRule="atLeast"/>
        <w:rPr>
          <w:rFonts w:hint="eastAsia" w:ascii="宋体" w:hAnsi="宋体" w:cs="宋体"/>
          <w:sz w:val="24"/>
          <w:szCs w:val="24"/>
        </w:rPr>
      </w:pPr>
    </w:p>
    <w:p>
      <w:pPr>
        <w:spacing w:line="460" w:lineRule="atLeast"/>
        <w:ind w:right="20"/>
        <w:rPr>
          <w:rFonts w:hint="eastAsia" w:ascii="宋体" w:hAnsi="宋体" w:cs="宋体"/>
          <w:sz w:val="24"/>
          <w:szCs w:val="24"/>
        </w:rPr>
      </w:pPr>
      <w:r>
        <w:rPr>
          <w:rFonts w:hint="eastAsia" w:ascii="宋体" w:hAnsi="宋体" w:cs="宋体"/>
          <w:sz w:val="24"/>
          <w:szCs w:val="24"/>
        </w:rPr>
        <w:t xml:space="preserve">    第四条 工程建设项目货物招标投标活动应当遵循公开、公平、公正和诚实信用的原则。货物招标投标活动不受地区或者部门的限制。</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color w:val="00B0F0"/>
          <w:sz w:val="24"/>
          <w:szCs w:val="24"/>
        </w:rPr>
        <w:t xml:space="preserve">    第五条 </w:t>
      </w:r>
      <w:r>
        <w:rPr>
          <w:rFonts w:hint="eastAsia" w:ascii="宋体" w:hAnsi="宋体" w:cs="宋体"/>
          <w:color w:val="000000"/>
          <w:sz w:val="24"/>
          <w:szCs w:val="24"/>
        </w:rPr>
        <w:t>工程建设项目货物招标投标活动，依法由招标人负责。</w:t>
      </w:r>
    </w:p>
    <w:p>
      <w:pPr>
        <w:spacing w:line="460" w:lineRule="atLeast"/>
        <w:ind w:firstLine="480"/>
        <w:jc w:val="both"/>
        <w:rPr>
          <w:rFonts w:hint="eastAsia" w:ascii="宋体" w:hAnsi="宋体" w:cs="宋体"/>
          <w:sz w:val="24"/>
          <w:szCs w:val="24"/>
        </w:rPr>
      </w:pPr>
      <w:r>
        <w:rPr>
          <w:rFonts w:hint="eastAsia" w:ascii="宋体" w:hAnsi="宋体" w:cs="宋体"/>
          <w:sz w:val="24"/>
          <w:szCs w:val="24"/>
        </w:rPr>
        <w:t>工程建设项目招标人对项目实行总承包招标时，未包括在总承包范围内的</w:t>
      </w:r>
      <w:r>
        <w:rPr>
          <w:rFonts w:hint="eastAsia" w:ascii="宋体" w:hAnsi="宋体" w:cs="宋体"/>
          <w:color w:val="00B0F0"/>
          <w:sz w:val="24"/>
          <w:szCs w:val="24"/>
        </w:rPr>
        <w:t>货物属于依法必须进行招标的项目范围且达到国家规定规模标准的</w:t>
      </w:r>
      <w:r>
        <w:rPr>
          <w:rFonts w:hint="eastAsia" w:ascii="宋体" w:hAnsi="宋体" w:cs="宋体"/>
          <w:color w:val="000000"/>
          <w:sz w:val="24"/>
          <w:szCs w:val="24"/>
        </w:rPr>
        <w:t>，应当由工程建设项目招标人依法组织招标。</w:t>
      </w:r>
    </w:p>
    <w:p>
      <w:pPr>
        <w:spacing w:line="460" w:lineRule="atLeast"/>
        <w:ind w:firstLine="470"/>
        <w:jc w:val="both"/>
        <w:rPr>
          <w:rFonts w:hint="eastAsia" w:ascii="宋体" w:hAnsi="宋体" w:cs="宋体"/>
          <w:color w:val="00B0F0"/>
          <w:sz w:val="24"/>
          <w:szCs w:val="24"/>
        </w:rPr>
      </w:pPr>
      <w:r>
        <w:rPr>
          <w:rFonts w:hint="eastAsia" w:ascii="宋体" w:hAnsi="宋体" w:cs="宋体"/>
          <w:color w:val="00B0F0"/>
          <w:sz w:val="24"/>
          <w:szCs w:val="24"/>
        </w:rPr>
        <w:t>工程建设项目实行总承包招标时，以暂估价形式包括在总承包范围内的货物属于依法必须进行招标的项目范围且达到国家规定规模标准的，应当依法组织招标。</w:t>
      </w:r>
    </w:p>
    <w:p>
      <w:pPr>
        <w:spacing w:line="460" w:lineRule="atLeast"/>
        <w:rPr>
          <w:rFonts w:hint="eastAsia" w:ascii="宋体" w:hAnsi="宋体" w:cs="宋体"/>
          <w:sz w:val="24"/>
          <w:szCs w:val="24"/>
        </w:rPr>
      </w:pPr>
    </w:p>
    <w:p>
      <w:pPr>
        <w:spacing w:line="460" w:lineRule="atLeast"/>
        <w:rPr>
          <w:rFonts w:hint="eastAsia" w:ascii="宋体" w:hAnsi="宋体" w:cs="宋体"/>
          <w:color w:val="000000"/>
          <w:sz w:val="24"/>
          <w:szCs w:val="24"/>
        </w:rPr>
      </w:pPr>
      <w:r>
        <w:rPr>
          <w:rFonts w:hint="eastAsia" w:ascii="宋体" w:hAnsi="宋体" w:cs="宋体"/>
          <w:sz w:val="24"/>
          <w:szCs w:val="24"/>
        </w:rPr>
        <w:t xml:space="preserve">    第六条 </w:t>
      </w:r>
      <w:r>
        <w:rPr>
          <w:rFonts w:hint="eastAsia" w:ascii="宋体" w:hAnsi="宋体" w:cs="宋体"/>
          <w:color w:val="00B0F0"/>
          <w:sz w:val="24"/>
          <w:szCs w:val="24"/>
        </w:rPr>
        <w:t>各级发展改革、工业和信息化、住房城乡建设、交通运输、铁道、水利、民航等部</w:t>
      </w:r>
      <w:r>
        <w:rPr>
          <w:rFonts w:hint="eastAsia" w:ascii="宋体" w:hAnsi="宋体" w:cs="宋体"/>
          <w:color w:val="000000"/>
          <w:sz w:val="24"/>
          <w:szCs w:val="24"/>
        </w:rPr>
        <w:t>门依照国务院和地方各级人民政府关于工程建设项目行政监督的职责分工，对工程建设项目中所包括的货物招标投标活动实施监督，依法查处货物招标投标活动中的违法行为。</w:t>
      </w:r>
    </w:p>
    <w:p>
      <w:pPr>
        <w:spacing w:line="460" w:lineRule="atLeast"/>
        <w:rPr>
          <w:rFonts w:hint="eastAsia" w:ascii="宋体" w:hAnsi="宋体" w:cs="宋体"/>
          <w:sz w:val="24"/>
          <w:szCs w:val="24"/>
        </w:rPr>
      </w:pPr>
    </w:p>
    <w:p>
      <w:pPr>
        <w:spacing w:line="460" w:lineRule="atLeast"/>
        <w:ind w:left="3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第二章 招 标</w:t>
      </w:r>
    </w:p>
    <w:p>
      <w:pPr>
        <w:spacing w:line="460" w:lineRule="atLeast"/>
        <w:rPr>
          <w:rFonts w:hint="eastAsia" w:ascii="宋体" w:hAnsi="宋体" w:cs="宋体"/>
          <w:sz w:val="24"/>
          <w:szCs w:val="24"/>
        </w:rPr>
      </w:pPr>
    </w:p>
    <w:p>
      <w:pPr>
        <w:spacing w:line="460" w:lineRule="atLeast"/>
        <w:ind w:right="20"/>
        <w:rPr>
          <w:rFonts w:hint="eastAsia" w:ascii="宋体" w:hAnsi="宋体" w:cs="宋体"/>
          <w:sz w:val="24"/>
          <w:szCs w:val="24"/>
        </w:rPr>
      </w:pPr>
      <w:r>
        <w:rPr>
          <w:rFonts w:hint="eastAsia" w:ascii="宋体" w:hAnsi="宋体" w:cs="宋体"/>
          <w:sz w:val="24"/>
          <w:szCs w:val="24"/>
        </w:rPr>
        <w:t xml:space="preserve">    第七条 工程建设项目招标人是依法提出招标项目、进行招标的法人或者其他组织。</w:t>
      </w:r>
      <w:r>
        <w:rPr>
          <w:rFonts w:hint="eastAsia" w:ascii="宋体" w:hAnsi="宋体" w:cs="宋体"/>
          <w:color w:val="00B0F0"/>
          <w:sz w:val="24"/>
          <w:szCs w:val="24"/>
        </w:rPr>
        <w:t>本办法第五条</w:t>
      </w:r>
      <w:r>
        <w:rPr>
          <w:rFonts w:hint="eastAsia" w:ascii="宋体" w:hAnsi="宋体" w:cs="宋体"/>
          <w:sz w:val="24"/>
          <w:szCs w:val="24"/>
        </w:rPr>
        <w:t>总承包中标人</w:t>
      </w:r>
      <w:r>
        <w:rPr>
          <w:rFonts w:hint="eastAsia" w:ascii="宋体" w:hAnsi="宋体" w:cs="宋体"/>
          <w:color w:val="00B0F0"/>
          <w:sz w:val="24"/>
          <w:szCs w:val="24"/>
        </w:rPr>
        <w:t>单独或者共同</w:t>
      </w:r>
      <w:r>
        <w:rPr>
          <w:rFonts w:hint="eastAsia" w:ascii="宋体" w:hAnsi="宋体" w:cs="宋体"/>
          <w:sz w:val="24"/>
          <w:szCs w:val="24"/>
        </w:rPr>
        <w:t>招标时，也为招标人。</w:t>
      </w:r>
    </w:p>
    <w:p>
      <w:pPr>
        <w:spacing w:line="460" w:lineRule="atLeast"/>
        <w:rPr>
          <w:rFonts w:hint="eastAsia" w:ascii="宋体" w:hAnsi="宋体" w:cs="宋体"/>
          <w:sz w:val="24"/>
          <w:szCs w:val="24"/>
        </w:rPr>
      </w:pPr>
      <w:bookmarkStart w:id="1" w:name="page60"/>
      <w:bookmarkEnd w:id="1"/>
    </w:p>
    <w:p>
      <w:pPr>
        <w:spacing w:line="460" w:lineRule="atLeast"/>
        <w:ind w:right="-56" w:rightChars="-28" w:firstLine="480" w:firstLineChars="200"/>
        <w:rPr>
          <w:rFonts w:hint="eastAsia" w:ascii="宋体" w:hAnsi="宋体" w:cs="宋体"/>
          <w:sz w:val="24"/>
          <w:szCs w:val="24"/>
        </w:rPr>
      </w:pPr>
      <w:r>
        <w:rPr>
          <w:rFonts w:hint="eastAsia" w:ascii="宋体" w:hAnsi="宋体" w:cs="宋体"/>
          <w:sz w:val="24"/>
          <w:szCs w:val="24"/>
        </w:rPr>
        <w:t>第八条 依法必须招标的工程建设项目，应当具备下列条件才能进行货物招标：</w:t>
      </w:r>
    </w:p>
    <w:p>
      <w:pPr>
        <w:spacing w:line="460" w:lineRule="atLeast"/>
        <w:ind w:right="-56" w:rightChars="-28" w:firstLine="480" w:firstLineChars="200"/>
        <w:rPr>
          <w:rFonts w:hint="eastAsia" w:ascii="宋体" w:hAnsi="宋体" w:cs="宋体"/>
          <w:sz w:val="24"/>
          <w:szCs w:val="24"/>
        </w:rPr>
      </w:pPr>
      <w:r>
        <w:rPr>
          <w:rFonts w:hint="eastAsia" w:ascii="宋体" w:hAnsi="宋体" w:cs="宋体"/>
          <w:sz w:val="24"/>
          <w:szCs w:val="24"/>
        </w:rPr>
        <w:t>（一）招标人已经依法成立；</w:t>
      </w:r>
    </w:p>
    <w:p>
      <w:pPr>
        <w:spacing w:line="460" w:lineRule="atLeast"/>
        <w:ind w:right="-56" w:rightChars="-28"/>
        <w:rPr>
          <w:rFonts w:hint="eastAsia" w:ascii="宋体" w:hAnsi="宋体" w:cs="宋体"/>
          <w:sz w:val="24"/>
          <w:szCs w:val="24"/>
        </w:rPr>
      </w:pPr>
      <w:r>
        <w:rPr>
          <w:rFonts w:hint="eastAsia" w:ascii="宋体" w:hAnsi="宋体" w:cs="宋体"/>
          <w:sz w:val="24"/>
          <w:szCs w:val="24"/>
        </w:rPr>
        <w:t xml:space="preserve">    （二）按照国家有关规定应当履行项目审批、核准或者备案手续的，已经审批、核准或者备案；</w:t>
      </w:r>
    </w:p>
    <w:p>
      <w:pPr>
        <w:spacing w:line="460" w:lineRule="atLeast"/>
        <w:ind w:right="-56" w:rightChars="-28"/>
        <w:rPr>
          <w:rFonts w:hint="eastAsia" w:ascii="宋体" w:hAnsi="宋体" w:cs="宋体"/>
          <w:sz w:val="24"/>
          <w:szCs w:val="24"/>
        </w:rPr>
      </w:pPr>
      <w:r>
        <w:rPr>
          <w:rFonts w:hint="eastAsia" w:ascii="宋体" w:hAnsi="宋体" w:cs="宋体"/>
          <w:sz w:val="24"/>
          <w:szCs w:val="24"/>
        </w:rPr>
        <w:t xml:space="preserve">    （三）有相应资金或者资金来源已经落实；</w:t>
      </w:r>
    </w:p>
    <w:p>
      <w:pPr>
        <w:spacing w:line="460" w:lineRule="atLeast"/>
        <w:ind w:right="-56" w:rightChars="-28"/>
        <w:rPr>
          <w:rFonts w:hint="eastAsia" w:ascii="宋体" w:hAnsi="宋体" w:cs="宋体"/>
          <w:sz w:val="24"/>
          <w:szCs w:val="24"/>
        </w:rPr>
      </w:pPr>
      <w:r>
        <w:rPr>
          <w:rFonts w:hint="eastAsia" w:ascii="宋体" w:hAnsi="宋体" w:cs="宋体"/>
          <w:sz w:val="24"/>
          <w:szCs w:val="24"/>
        </w:rPr>
        <w:t xml:space="preserve">    （四）能够提出货物的使用与技术要求。</w:t>
      </w:r>
    </w:p>
    <w:p>
      <w:pPr>
        <w:spacing w:line="460" w:lineRule="atLeast"/>
        <w:rPr>
          <w:rFonts w:hint="eastAsia" w:ascii="宋体" w:hAnsi="宋体" w:cs="宋体"/>
          <w:sz w:val="24"/>
          <w:szCs w:val="24"/>
        </w:rPr>
      </w:pPr>
    </w:p>
    <w:p>
      <w:pPr>
        <w:spacing w:line="460" w:lineRule="atLeast"/>
        <w:ind w:left="20" w:right="240"/>
        <w:jc w:val="both"/>
        <w:rPr>
          <w:rFonts w:hint="eastAsia" w:ascii="宋体" w:hAnsi="宋体" w:cs="宋体"/>
          <w:color w:val="00B0F0"/>
          <w:sz w:val="24"/>
          <w:szCs w:val="24"/>
        </w:rPr>
      </w:pPr>
      <w:r>
        <w:rPr>
          <w:rFonts w:hint="eastAsia" w:ascii="宋体" w:hAnsi="宋体" w:cs="宋体"/>
          <w:sz w:val="24"/>
          <w:szCs w:val="24"/>
        </w:rPr>
        <w:t xml:space="preserve">    第九条 </w:t>
      </w:r>
      <w:r>
        <w:rPr>
          <w:rFonts w:hint="eastAsia" w:ascii="宋体" w:hAnsi="宋体" w:cs="宋体"/>
          <w:color w:val="00B0F0"/>
          <w:sz w:val="24"/>
          <w:szCs w:val="24"/>
        </w:rPr>
        <w:t>依法必须进行招标的工程建设项目，按国家有关规定需要履行审批、核准手续的，招标人应当在报送的可行性研究报告、资金申请报告或者项目申请报告中将货物招标范围、招标方式（公开招标或邀请招标）、招标组织形式（自行招标或委托招标）等有关招标内容报项目审批、核准部门审批、核准。项目审批、核准部门应当将审批、核准的招标内容通报有关行政监督部门。</w:t>
      </w:r>
    </w:p>
    <w:p>
      <w:pPr>
        <w:spacing w:line="460" w:lineRule="atLeast"/>
        <w:rPr>
          <w:rFonts w:hint="eastAsia" w:ascii="宋体" w:hAnsi="宋体" w:cs="宋体"/>
          <w:sz w:val="24"/>
          <w:szCs w:val="24"/>
        </w:rPr>
      </w:pPr>
    </w:p>
    <w:p>
      <w:pPr>
        <w:spacing w:line="460" w:lineRule="atLeast"/>
        <w:ind w:left="20"/>
        <w:rPr>
          <w:rFonts w:hint="eastAsia" w:ascii="宋体" w:hAnsi="宋体" w:cs="宋体"/>
          <w:sz w:val="24"/>
          <w:szCs w:val="24"/>
        </w:rPr>
      </w:pPr>
      <w:r>
        <w:rPr>
          <w:rFonts w:hint="eastAsia" w:ascii="宋体" w:hAnsi="宋体" w:cs="宋体"/>
          <w:sz w:val="24"/>
          <w:szCs w:val="24"/>
        </w:rPr>
        <w:t xml:space="preserve">    第十条 货物招标分为公开招标和邀请招标。</w:t>
      </w:r>
    </w:p>
    <w:p>
      <w:pPr>
        <w:spacing w:line="460" w:lineRule="atLeast"/>
        <w:rPr>
          <w:rFonts w:hint="eastAsia" w:ascii="宋体" w:hAnsi="宋体" w:cs="宋体"/>
          <w:sz w:val="24"/>
          <w:szCs w:val="24"/>
        </w:rPr>
      </w:pPr>
    </w:p>
    <w:p>
      <w:pPr>
        <w:spacing w:line="460" w:lineRule="atLeast"/>
        <w:ind w:left="20"/>
        <w:rPr>
          <w:rFonts w:hint="eastAsia" w:ascii="宋体" w:hAnsi="宋体" w:cs="宋体"/>
          <w:color w:val="00B0F0"/>
          <w:sz w:val="24"/>
          <w:szCs w:val="24"/>
        </w:rPr>
      </w:pPr>
      <w:r>
        <w:rPr>
          <w:rFonts w:hint="eastAsia" w:ascii="宋体" w:hAnsi="宋体" w:cs="宋体"/>
          <w:sz w:val="24"/>
          <w:szCs w:val="24"/>
        </w:rPr>
        <w:t xml:space="preserve">    第十一条 </w:t>
      </w:r>
      <w:r>
        <w:rPr>
          <w:rFonts w:hint="eastAsia" w:ascii="宋体" w:hAnsi="宋体" w:cs="宋体"/>
          <w:color w:val="00B0F0"/>
          <w:sz w:val="24"/>
          <w:szCs w:val="24"/>
        </w:rPr>
        <w:t>依法必须进行公开招标的项目，有下列情形之一的，可以邀请招标：</w:t>
      </w:r>
    </w:p>
    <w:p>
      <w:pPr>
        <w:spacing w:line="460" w:lineRule="atLeast"/>
        <w:rPr>
          <w:rFonts w:hint="eastAsia" w:ascii="宋体" w:hAnsi="宋体" w:cs="宋体"/>
          <w:sz w:val="24"/>
          <w:szCs w:val="24"/>
        </w:rPr>
      </w:pPr>
    </w:p>
    <w:p>
      <w:pPr>
        <w:spacing w:line="460" w:lineRule="atLeast"/>
        <w:ind w:left="20" w:right="260" w:hanging="20"/>
        <w:rPr>
          <w:rFonts w:hint="eastAsia" w:ascii="宋体" w:hAnsi="宋体" w:cs="宋体"/>
          <w:sz w:val="24"/>
          <w:szCs w:val="24"/>
        </w:rPr>
      </w:pPr>
      <w:r>
        <w:rPr>
          <w:rFonts w:hint="eastAsia" w:ascii="宋体" w:hAnsi="宋体" w:cs="宋体"/>
          <w:color w:val="00B0F0"/>
          <w:sz w:val="24"/>
          <w:szCs w:val="24"/>
        </w:rPr>
        <w:t>（一）技术复杂、有特殊要求或者受自然环境限制，只有少量潜在投标人可供选择的；</w:t>
      </w:r>
    </w:p>
    <w:p>
      <w:pPr>
        <w:spacing w:line="460" w:lineRule="atLeast"/>
        <w:rPr>
          <w:rFonts w:hint="eastAsia" w:ascii="宋体" w:hAnsi="宋体" w:cs="宋体"/>
          <w:sz w:val="24"/>
          <w:szCs w:val="24"/>
        </w:rPr>
      </w:pPr>
      <w:r>
        <w:rPr>
          <w:rFonts w:hint="eastAsia" w:ascii="宋体" w:hAnsi="宋体" w:cs="宋体"/>
          <w:color w:val="00B0F0"/>
          <w:sz w:val="24"/>
          <w:szCs w:val="24"/>
        </w:rPr>
        <w:t>（二）采用公开招标方式的费用占项目合同金额的比例过大的。</w:t>
      </w:r>
    </w:p>
    <w:p>
      <w:pPr>
        <w:spacing w:line="460" w:lineRule="atLeast"/>
        <w:ind w:right="-60" w:firstLine="16" w:firstLineChars="7"/>
        <w:rPr>
          <w:rFonts w:hint="eastAsia" w:ascii="宋体" w:hAnsi="宋体" w:cs="宋体"/>
          <w:color w:val="00B0F0"/>
          <w:sz w:val="24"/>
          <w:szCs w:val="24"/>
        </w:rPr>
      </w:pPr>
      <w:r>
        <w:rPr>
          <w:rFonts w:hint="eastAsia" w:ascii="宋体" w:hAnsi="宋体" w:cs="宋体"/>
          <w:color w:val="00B0F0"/>
          <w:sz w:val="24"/>
          <w:szCs w:val="24"/>
        </w:rPr>
        <w:t>（三）涉及国家安全、国家秘密或者抢险救灾，适宜招标但不适宜公开招标；有前款第二项所列情形，属于按照国家有关规定需要履行项目审批、核准手续的依法必须进行招标的项目，由项目审批、核准部门认定；其他项目由招标人申请有关行政监督部门作出认定。</w:t>
      </w:r>
    </w:p>
    <w:p>
      <w:pPr>
        <w:spacing w:line="460" w:lineRule="atLeast"/>
        <w:rPr>
          <w:rFonts w:hint="eastAsia" w:ascii="宋体" w:hAnsi="宋体" w:cs="宋体"/>
          <w:sz w:val="24"/>
          <w:szCs w:val="24"/>
        </w:rPr>
      </w:pPr>
    </w:p>
    <w:p>
      <w:pPr>
        <w:spacing w:line="460" w:lineRule="atLeast"/>
        <w:ind w:hanging="21"/>
        <w:rPr>
          <w:rFonts w:hint="eastAsia" w:ascii="宋体" w:hAnsi="宋体" w:cs="宋体"/>
          <w:sz w:val="24"/>
          <w:szCs w:val="24"/>
        </w:rPr>
      </w:pPr>
      <w:r>
        <w:rPr>
          <w:rFonts w:hint="eastAsia" w:ascii="宋体" w:hAnsi="宋体" w:cs="宋体"/>
          <w:sz w:val="24"/>
          <w:szCs w:val="24"/>
        </w:rPr>
        <w:t xml:space="preserve">    第十二条 采用公开招标方式的，招标人应当发布</w:t>
      </w:r>
      <w:r>
        <w:rPr>
          <w:rFonts w:hint="eastAsia" w:ascii="宋体" w:hAnsi="宋体" w:cs="宋体"/>
          <w:color w:val="00B0F0"/>
          <w:sz w:val="24"/>
          <w:szCs w:val="24"/>
        </w:rPr>
        <w:t>资格预审公告或者招标公告</w:t>
      </w:r>
      <w:r>
        <w:rPr>
          <w:rFonts w:hint="eastAsia" w:ascii="宋体" w:hAnsi="宋体" w:cs="宋体"/>
          <w:sz w:val="24"/>
          <w:szCs w:val="24"/>
        </w:rPr>
        <w:t>。依法必须进行货物招标的招标公告，应当在国家指定的报刊或者信息网络上发布。</w:t>
      </w:r>
    </w:p>
    <w:p>
      <w:pPr>
        <w:spacing w:line="460" w:lineRule="atLeast"/>
        <w:ind w:right="-56" w:rightChars="-28"/>
        <w:rPr>
          <w:rFonts w:hint="eastAsia" w:ascii="宋体" w:hAnsi="宋体" w:cs="宋体"/>
          <w:sz w:val="24"/>
          <w:szCs w:val="24"/>
        </w:rPr>
      </w:pPr>
      <w:r>
        <w:rPr>
          <w:rFonts w:hint="eastAsia" w:ascii="宋体" w:hAnsi="宋体" w:cs="宋体"/>
          <w:sz w:val="24"/>
          <w:szCs w:val="24"/>
        </w:rPr>
        <w:t xml:space="preserve">    采用邀请招标方式的，招标人应当向三家以上具备货物供应的能力、资信良好的特定的法人或者其他组织发出投标邀请书。</w:t>
      </w:r>
    </w:p>
    <w:p>
      <w:pPr>
        <w:spacing w:line="460" w:lineRule="atLeast"/>
        <w:ind w:right="-56" w:rightChars="-28"/>
        <w:rPr>
          <w:rFonts w:hint="eastAsia" w:ascii="宋体" w:hAnsi="宋体" w:cs="宋体"/>
          <w:sz w:val="24"/>
          <w:szCs w:val="24"/>
        </w:rPr>
      </w:pPr>
    </w:p>
    <w:p>
      <w:pPr>
        <w:spacing w:line="460" w:lineRule="atLeast"/>
        <w:ind w:right="-56" w:rightChars="-28" w:firstLine="480" w:firstLineChars="200"/>
        <w:rPr>
          <w:rFonts w:hint="eastAsia" w:ascii="宋体" w:hAnsi="宋体" w:cs="宋体"/>
          <w:sz w:val="24"/>
          <w:szCs w:val="24"/>
        </w:rPr>
      </w:pPr>
      <w:r>
        <w:rPr>
          <w:rFonts w:hint="eastAsia" w:ascii="宋体" w:hAnsi="宋体" w:cs="宋体"/>
          <w:sz w:val="24"/>
          <w:szCs w:val="24"/>
        </w:rPr>
        <w:t>第十三条 招标公告或者投标邀请书应当载明下列内容：</w:t>
      </w:r>
    </w:p>
    <w:p>
      <w:pPr>
        <w:spacing w:line="460" w:lineRule="atLeast"/>
        <w:ind w:right="-56" w:rightChars="-28"/>
        <w:rPr>
          <w:rFonts w:hint="eastAsia" w:ascii="宋体" w:hAnsi="宋体" w:cs="宋体"/>
          <w:sz w:val="24"/>
          <w:szCs w:val="24"/>
        </w:rPr>
      </w:pPr>
      <w:r>
        <w:rPr>
          <w:rFonts w:hint="eastAsia" w:ascii="宋体" w:hAnsi="宋体" w:cs="宋体"/>
          <w:sz w:val="24"/>
          <w:szCs w:val="24"/>
        </w:rPr>
        <w:t>（一）招标人的名称和地址；</w:t>
      </w:r>
    </w:p>
    <w:p>
      <w:pPr>
        <w:spacing w:line="460" w:lineRule="atLeast"/>
        <w:ind w:right="-56" w:rightChars="-28"/>
        <w:rPr>
          <w:rFonts w:hint="eastAsia" w:ascii="宋体" w:hAnsi="宋体" w:cs="宋体"/>
          <w:sz w:val="24"/>
          <w:szCs w:val="24"/>
        </w:rPr>
      </w:pPr>
      <w:r>
        <w:rPr>
          <w:rFonts w:hint="eastAsia" w:ascii="宋体" w:hAnsi="宋体" w:cs="宋体"/>
          <w:sz w:val="24"/>
          <w:szCs w:val="24"/>
        </w:rPr>
        <w:t>（二）招标货物的名称、数量、技术规格、资金来源；</w:t>
      </w:r>
    </w:p>
    <w:p>
      <w:pPr>
        <w:spacing w:line="460" w:lineRule="atLeast"/>
        <w:ind w:right="-56" w:rightChars="-28"/>
        <w:rPr>
          <w:rFonts w:hint="eastAsia" w:ascii="宋体" w:hAnsi="宋体" w:cs="宋体"/>
          <w:sz w:val="24"/>
          <w:szCs w:val="24"/>
        </w:rPr>
      </w:pPr>
      <w:r>
        <w:rPr>
          <w:rFonts w:hint="eastAsia" w:ascii="宋体" w:hAnsi="宋体" w:cs="宋体"/>
          <w:sz w:val="24"/>
          <w:szCs w:val="24"/>
        </w:rPr>
        <w:t>（三）交货的地点和时间；</w:t>
      </w:r>
    </w:p>
    <w:p>
      <w:pPr>
        <w:spacing w:line="460" w:lineRule="atLeast"/>
        <w:ind w:right="-56" w:rightChars="-28"/>
        <w:rPr>
          <w:rFonts w:hint="eastAsia" w:ascii="宋体" w:hAnsi="宋体" w:cs="宋体"/>
          <w:sz w:val="24"/>
          <w:szCs w:val="24"/>
        </w:rPr>
      </w:pPr>
      <w:r>
        <w:rPr>
          <w:rFonts w:hint="eastAsia" w:ascii="宋体" w:hAnsi="宋体" w:cs="宋体"/>
          <w:sz w:val="24"/>
          <w:szCs w:val="24"/>
        </w:rPr>
        <w:t>（四）获取招标文件或者资格预审文件的地点和时间；</w:t>
      </w:r>
      <w:bookmarkStart w:id="2" w:name="page61"/>
      <w:bookmarkEnd w:id="2"/>
    </w:p>
    <w:p>
      <w:pPr>
        <w:spacing w:line="460" w:lineRule="atLeast"/>
        <w:ind w:right="1580"/>
        <w:rPr>
          <w:rFonts w:hint="eastAsia" w:ascii="宋体" w:hAnsi="宋体" w:cs="宋体"/>
          <w:sz w:val="24"/>
          <w:szCs w:val="24"/>
        </w:rPr>
      </w:pPr>
      <w:r>
        <w:rPr>
          <w:rFonts w:hint="eastAsia" w:ascii="宋体" w:hAnsi="宋体" w:cs="宋体"/>
          <w:sz w:val="24"/>
          <w:szCs w:val="24"/>
        </w:rPr>
        <w:t>（五）对招标文件或者资格预审文件收取的费用；</w:t>
      </w:r>
    </w:p>
    <w:p>
      <w:pPr>
        <w:spacing w:line="460" w:lineRule="atLeast"/>
        <w:ind w:right="1580"/>
        <w:rPr>
          <w:rFonts w:hint="eastAsia" w:ascii="宋体" w:hAnsi="宋体" w:cs="宋体"/>
          <w:sz w:val="24"/>
          <w:szCs w:val="24"/>
        </w:rPr>
      </w:pPr>
      <w:r>
        <w:rPr>
          <w:rFonts w:hint="eastAsia" w:ascii="宋体" w:hAnsi="宋体" w:cs="宋体"/>
          <w:sz w:val="24"/>
          <w:szCs w:val="24"/>
        </w:rPr>
        <w:t>（六）提交资格预审申请书或者投标文件的地点和截止日期；</w:t>
      </w:r>
    </w:p>
    <w:p>
      <w:pPr>
        <w:spacing w:line="460" w:lineRule="atLeast"/>
        <w:ind w:right="1580"/>
        <w:rPr>
          <w:rFonts w:hint="eastAsia" w:ascii="宋体" w:hAnsi="宋体" w:cs="宋体"/>
          <w:sz w:val="24"/>
          <w:szCs w:val="24"/>
        </w:rPr>
      </w:pPr>
      <w:r>
        <w:rPr>
          <w:rFonts w:hint="eastAsia" w:ascii="宋体" w:hAnsi="宋体" w:cs="宋体"/>
          <w:sz w:val="24"/>
          <w:szCs w:val="24"/>
        </w:rPr>
        <w:t>（七）对投标人的资格要求。</w:t>
      </w:r>
    </w:p>
    <w:p>
      <w:pPr>
        <w:spacing w:line="460" w:lineRule="atLeast"/>
        <w:rPr>
          <w:rFonts w:hint="eastAsia" w:ascii="宋体" w:hAnsi="宋体" w:cs="宋体"/>
          <w:sz w:val="24"/>
          <w:szCs w:val="24"/>
        </w:rPr>
      </w:pPr>
    </w:p>
    <w:p>
      <w:pPr>
        <w:spacing w:line="460" w:lineRule="atLeast"/>
        <w:ind w:left="60" w:right="100"/>
        <w:rPr>
          <w:rFonts w:hint="eastAsia" w:ascii="宋体" w:hAnsi="宋体" w:cs="宋体"/>
          <w:sz w:val="24"/>
          <w:szCs w:val="24"/>
        </w:rPr>
      </w:pPr>
      <w:r>
        <w:rPr>
          <w:rFonts w:hint="eastAsia" w:ascii="宋体" w:hAnsi="宋体" w:cs="宋体"/>
          <w:sz w:val="24"/>
          <w:szCs w:val="24"/>
        </w:rPr>
        <w:t xml:space="preserve">    第十四条 </w:t>
      </w:r>
      <w:r>
        <w:rPr>
          <w:rFonts w:hint="eastAsia" w:ascii="宋体" w:hAnsi="宋体" w:cs="宋体"/>
          <w:color w:val="00B0F0"/>
          <w:sz w:val="24"/>
          <w:szCs w:val="24"/>
        </w:rPr>
        <w:t>招标人应当按资格预审公告、招标公告或者投标邀请书规定的时间、地点发售招标文件或者资格预审文件。自招标文件或者资格预审文件发出之日起至停止发出之日止，最短不得少于五日。</w:t>
      </w:r>
    </w:p>
    <w:p>
      <w:pPr>
        <w:spacing w:line="460" w:lineRule="atLeast"/>
        <w:ind w:left="60" w:right="260" w:firstLine="480"/>
        <w:jc w:val="both"/>
        <w:rPr>
          <w:rFonts w:hint="eastAsia" w:ascii="宋体" w:hAnsi="宋体" w:cs="宋体"/>
          <w:sz w:val="24"/>
          <w:szCs w:val="24"/>
        </w:rPr>
      </w:pPr>
      <w:r>
        <w:rPr>
          <w:rFonts w:hint="eastAsia" w:ascii="宋体" w:hAnsi="宋体" w:cs="宋体"/>
          <w:sz w:val="24"/>
          <w:szCs w:val="24"/>
        </w:rPr>
        <w:t>招标人可以通过信息网络或者其他媒介发布招标文件，通过信息网络或者其他媒介发布的招标文件与书面招标文件具有同等法律效力，出现不一致时以书面招标文件为准，但</w:t>
      </w:r>
      <w:r>
        <w:rPr>
          <w:rFonts w:hint="eastAsia" w:ascii="宋体" w:hAnsi="宋体" w:cs="宋体"/>
          <w:color w:val="00B0F0"/>
          <w:sz w:val="24"/>
          <w:szCs w:val="24"/>
        </w:rPr>
        <w:t>国家</w:t>
      </w:r>
      <w:r>
        <w:rPr>
          <w:rFonts w:hint="eastAsia" w:ascii="宋体" w:hAnsi="宋体" w:cs="宋体"/>
          <w:sz w:val="24"/>
          <w:szCs w:val="24"/>
        </w:rPr>
        <w:t>另有规定的除外。</w:t>
      </w:r>
    </w:p>
    <w:p>
      <w:pPr>
        <w:spacing w:line="460" w:lineRule="atLeast"/>
        <w:ind w:firstLine="480"/>
        <w:rPr>
          <w:rFonts w:hint="eastAsia" w:ascii="宋体" w:hAnsi="宋体" w:cs="宋体"/>
          <w:sz w:val="24"/>
          <w:szCs w:val="24"/>
        </w:rPr>
      </w:pPr>
      <w:r>
        <w:rPr>
          <w:rFonts w:hint="eastAsia" w:ascii="宋体" w:hAnsi="宋体" w:cs="宋体"/>
          <w:sz w:val="24"/>
          <w:szCs w:val="24"/>
        </w:rPr>
        <w:t>对招标文件或者资格预审文件的收费</w:t>
      </w:r>
      <w:r>
        <w:rPr>
          <w:rFonts w:hint="eastAsia" w:ascii="宋体" w:hAnsi="宋体" w:cs="宋体"/>
          <w:color w:val="00B0F0"/>
          <w:sz w:val="24"/>
          <w:szCs w:val="24"/>
        </w:rPr>
        <w:t>应当限于补偿印刷、邮寄的成本支出</w:t>
      </w:r>
      <w:r>
        <w:rPr>
          <w:rFonts w:hint="eastAsia" w:ascii="宋体" w:hAnsi="宋体" w:cs="宋体"/>
          <w:sz w:val="24"/>
          <w:szCs w:val="24"/>
        </w:rPr>
        <w:t>，不得以营利为目的。</w:t>
      </w:r>
    </w:p>
    <w:p>
      <w:pPr>
        <w:spacing w:line="460" w:lineRule="atLeast"/>
        <w:ind w:left="60" w:right="260" w:firstLine="480"/>
        <w:jc w:val="both"/>
        <w:rPr>
          <w:rFonts w:hint="eastAsia" w:ascii="宋体" w:hAnsi="宋体" w:cs="宋体"/>
          <w:color w:val="00B0F0"/>
          <w:sz w:val="24"/>
          <w:szCs w:val="24"/>
        </w:rPr>
      </w:pPr>
      <w:r>
        <w:rPr>
          <w:rFonts w:hint="eastAsia" w:ascii="宋体" w:hAnsi="宋体" w:cs="宋体"/>
          <w:color w:val="00B0F0"/>
          <w:sz w:val="24"/>
          <w:szCs w:val="24"/>
        </w:rPr>
        <w:t>除不可抗力原因外，招标文件或者资格预审文件发出后，不予退还；招标人在发布招标公告、发出投标邀请书后或者发出招标文件或资格预审文件后不得终止招标。招标人终止招标的，应当及时发布公告，或者以书面形式通知被邀请的或者已经获得资格预审文件、招标文件的潜在投标人。已经发售资格预审文件、招标文件或者已经收取投标保证金的，招标人应当及时退还所收取的投标保证金及银行同期存款利息。</w:t>
      </w:r>
    </w:p>
    <w:p>
      <w:pPr>
        <w:spacing w:line="460" w:lineRule="atLeast"/>
        <w:rPr>
          <w:rFonts w:hint="eastAsia" w:ascii="宋体" w:hAnsi="宋体" w:cs="宋体"/>
          <w:sz w:val="24"/>
          <w:szCs w:val="24"/>
        </w:rPr>
      </w:pPr>
    </w:p>
    <w:p>
      <w:pPr>
        <w:spacing w:line="460" w:lineRule="atLeast"/>
        <w:ind w:left="60" w:firstLine="480" w:firstLineChars="200"/>
        <w:rPr>
          <w:rFonts w:hint="eastAsia" w:ascii="宋体" w:hAnsi="宋体" w:cs="宋体"/>
          <w:sz w:val="24"/>
          <w:szCs w:val="24"/>
        </w:rPr>
      </w:pPr>
      <w:r>
        <w:rPr>
          <w:rFonts w:hint="eastAsia" w:ascii="宋体" w:hAnsi="宋体" w:cs="宋体"/>
          <w:sz w:val="24"/>
          <w:szCs w:val="24"/>
        </w:rPr>
        <w:t>第十五条 招标人可以根据招标货物的特点和需要，对潜在投标人或者投标人进行资格审查；</w:t>
      </w:r>
      <w:r>
        <w:rPr>
          <w:rFonts w:hint="eastAsia" w:ascii="宋体" w:hAnsi="宋体" w:cs="宋体"/>
          <w:color w:val="00B0F0"/>
          <w:sz w:val="24"/>
          <w:szCs w:val="24"/>
        </w:rPr>
        <w:t>国家对潜在投标人或者投标人的资格条件有规定的，</w:t>
      </w:r>
      <w:r>
        <w:rPr>
          <w:rFonts w:hint="eastAsia" w:ascii="宋体" w:hAnsi="宋体" w:cs="宋体"/>
          <w:sz w:val="24"/>
          <w:szCs w:val="24"/>
        </w:rPr>
        <w:t>依照其规定。</w:t>
      </w:r>
    </w:p>
    <w:p>
      <w:pPr>
        <w:spacing w:line="460" w:lineRule="atLeast"/>
        <w:ind w:left="60" w:firstLine="480" w:firstLineChars="200"/>
        <w:rPr>
          <w:rFonts w:hint="eastAsia" w:ascii="宋体" w:hAnsi="宋体" w:cs="宋体"/>
          <w:sz w:val="24"/>
          <w:szCs w:val="24"/>
        </w:rPr>
      </w:pPr>
    </w:p>
    <w:p>
      <w:pPr>
        <w:spacing w:line="460" w:lineRule="atLeast"/>
        <w:ind w:left="60" w:firstLine="480" w:firstLineChars="200"/>
        <w:rPr>
          <w:rFonts w:hint="eastAsia" w:ascii="宋体" w:hAnsi="宋体" w:cs="宋体"/>
          <w:sz w:val="24"/>
          <w:szCs w:val="24"/>
        </w:rPr>
      </w:pPr>
      <w:r>
        <w:rPr>
          <w:rFonts w:hint="eastAsia" w:ascii="宋体" w:hAnsi="宋体" w:cs="宋体"/>
          <w:sz w:val="24"/>
          <w:szCs w:val="24"/>
        </w:rPr>
        <w:t>第十六条 资格审查分为资格预审和资格后审。</w:t>
      </w:r>
    </w:p>
    <w:p>
      <w:pPr>
        <w:spacing w:line="460" w:lineRule="atLeast"/>
        <w:ind w:left="60" w:right="120" w:firstLine="360"/>
        <w:jc w:val="both"/>
        <w:rPr>
          <w:rFonts w:hint="eastAsia" w:ascii="宋体" w:hAnsi="宋体" w:cs="宋体"/>
          <w:sz w:val="24"/>
          <w:szCs w:val="24"/>
        </w:rPr>
      </w:pPr>
      <w:r>
        <w:rPr>
          <w:rFonts w:hint="eastAsia" w:ascii="宋体" w:hAnsi="宋体" w:cs="宋体"/>
          <w:color w:val="00B0F0"/>
          <w:sz w:val="24"/>
          <w:szCs w:val="24"/>
        </w:rPr>
        <w:t xml:space="preserve"> 资格预审，</w:t>
      </w:r>
      <w:r>
        <w:rPr>
          <w:rFonts w:hint="eastAsia" w:ascii="宋体" w:hAnsi="宋体" w:cs="宋体"/>
          <w:color w:val="000000"/>
          <w:sz w:val="24"/>
          <w:szCs w:val="24"/>
        </w:rPr>
        <w:t>是指招标人出售招标文件或者发出投标邀请书前对潜在投标人进行的资格审查。资格预审一般适用于潜在投标人较多或者大型、技术复杂货物的招标。</w:t>
      </w:r>
    </w:p>
    <w:p>
      <w:pPr>
        <w:spacing w:line="460" w:lineRule="atLeast"/>
        <w:ind w:left="60" w:right="140" w:firstLine="360"/>
        <w:rPr>
          <w:rFonts w:hint="eastAsia" w:ascii="宋体" w:hAnsi="宋体" w:cs="宋体"/>
          <w:sz w:val="24"/>
          <w:szCs w:val="24"/>
        </w:rPr>
      </w:pPr>
      <w:r>
        <w:rPr>
          <w:rFonts w:hint="eastAsia" w:ascii="宋体" w:hAnsi="宋体" w:cs="宋体"/>
          <w:sz w:val="24"/>
          <w:szCs w:val="24"/>
        </w:rPr>
        <w:t xml:space="preserve"> 资格后审，是指在开标后对投标人进行的资格审查。资格后审一般在评标过程中的初步评审开始时进行。</w:t>
      </w:r>
    </w:p>
    <w:p>
      <w:pPr>
        <w:spacing w:line="460" w:lineRule="atLeast"/>
        <w:rPr>
          <w:rFonts w:hint="eastAsia" w:ascii="宋体" w:hAnsi="宋体" w:cs="宋体"/>
          <w:sz w:val="24"/>
          <w:szCs w:val="24"/>
        </w:rPr>
      </w:pPr>
    </w:p>
    <w:p>
      <w:pPr>
        <w:spacing w:line="460" w:lineRule="atLeast"/>
        <w:ind w:left="60" w:right="140"/>
        <w:rPr>
          <w:rFonts w:hint="eastAsia" w:ascii="宋体" w:hAnsi="宋体" w:cs="宋体"/>
          <w:sz w:val="24"/>
          <w:szCs w:val="24"/>
        </w:rPr>
      </w:pPr>
      <w:r>
        <w:rPr>
          <w:rFonts w:hint="eastAsia" w:ascii="宋体" w:hAnsi="宋体" w:cs="宋体"/>
          <w:sz w:val="24"/>
          <w:szCs w:val="24"/>
        </w:rPr>
        <w:t xml:space="preserve">    第十七条 采取资格预审的，招标人应当发布资格预审公告。资格预审公告适用本办法第十二条、第十三条有关招标公告的规定。</w:t>
      </w:r>
    </w:p>
    <w:p>
      <w:pPr>
        <w:spacing w:line="460" w:lineRule="atLeast"/>
        <w:rPr>
          <w:rFonts w:hint="eastAsia" w:ascii="宋体" w:hAnsi="宋体" w:cs="宋体"/>
          <w:sz w:val="24"/>
          <w:szCs w:val="24"/>
        </w:rPr>
      </w:pPr>
    </w:p>
    <w:p>
      <w:pPr>
        <w:spacing w:line="460" w:lineRule="atLeast"/>
        <w:ind w:right="-140"/>
        <w:rPr>
          <w:rFonts w:hint="eastAsia" w:ascii="宋体" w:hAnsi="宋体" w:cs="宋体"/>
          <w:sz w:val="24"/>
          <w:szCs w:val="24"/>
        </w:rPr>
      </w:pPr>
      <w:r>
        <w:rPr>
          <w:rFonts w:hint="eastAsia" w:ascii="宋体" w:hAnsi="宋体" w:cs="宋体"/>
          <w:sz w:val="24"/>
          <w:szCs w:val="24"/>
        </w:rPr>
        <w:t xml:space="preserve">    第十八条 资格预审文件一般包括下列内容：</w:t>
      </w:r>
    </w:p>
    <w:p>
      <w:pPr>
        <w:spacing w:line="460" w:lineRule="atLeast"/>
        <w:ind w:right="-140"/>
        <w:rPr>
          <w:rFonts w:hint="eastAsia" w:ascii="宋体" w:hAnsi="宋体" w:cs="宋体"/>
          <w:sz w:val="24"/>
          <w:szCs w:val="24"/>
        </w:rPr>
      </w:pPr>
      <w:r>
        <w:rPr>
          <w:rFonts w:hint="eastAsia" w:ascii="宋体" w:hAnsi="宋体" w:cs="宋体"/>
          <w:sz w:val="24"/>
          <w:szCs w:val="24"/>
        </w:rPr>
        <w:t>（一）</w:t>
      </w:r>
      <w:r>
        <w:rPr>
          <w:rFonts w:hint="eastAsia" w:ascii="宋体" w:hAnsi="宋体" w:cs="宋体"/>
          <w:color w:val="00B0F0"/>
          <w:sz w:val="24"/>
          <w:szCs w:val="24"/>
        </w:rPr>
        <w:t>资格预审公告；</w:t>
      </w:r>
      <w:bookmarkStart w:id="3" w:name="page62"/>
      <w:bookmarkEnd w:id="3"/>
    </w:p>
    <w:p>
      <w:pPr>
        <w:spacing w:line="460" w:lineRule="atLeast"/>
        <w:ind w:right="5660"/>
        <w:rPr>
          <w:rFonts w:hint="eastAsia" w:ascii="宋体" w:hAnsi="宋体" w:cs="宋体"/>
          <w:sz w:val="24"/>
          <w:szCs w:val="24"/>
        </w:rPr>
      </w:pPr>
      <w:r>
        <w:rPr>
          <w:rFonts w:hint="eastAsia" w:ascii="宋体" w:hAnsi="宋体" w:cs="宋体"/>
          <w:sz w:val="24"/>
          <w:szCs w:val="24"/>
        </w:rPr>
        <w:t>（二）申请人须知；</w:t>
      </w:r>
    </w:p>
    <w:p>
      <w:pPr>
        <w:spacing w:line="460" w:lineRule="atLeast"/>
        <w:ind w:right="5660"/>
        <w:rPr>
          <w:rFonts w:hint="eastAsia" w:ascii="宋体" w:hAnsi="宋体" w:cs="宋体"/>
          <w:sz w:val="24"/>
          <w:szCs w:val="24"/>
        </w:rPr>
      </w:pPr>
      <w:r>
        <w:rPr>
          <w:rFonts w:hint="eastAsia" w:ascii="宋体" w:hAnsi="宋体" w:cs="宋体"/>
          <w:sz w:val="24"/>
          <w:szCs w:val="24"/>
        </w:rPr>
        <w:t>（三）资格要求；</w:t>
      </w:r>
    </w:p>
    <w:p>
      <w:pPr>
        <w:spacing w:line="460" w:lineRule="atLeast"/>
        <w:ind w:right="5660"/>
        <w:rPr>
          <w:rFonts w:hint="eastAsia" w:ascii="宋体" w:hAnsi="宋体" w:cs="宋体"/>
          <w:sz w:val="24"/>
          <w:szCs w:val="24"/>
        </w:rPr>
      </w:pPr>
      <w:r>
        <w:rPr>
          <w:rFonts w:hint="eastAsia" w:ascii="宋体" w:hAnsi="宋体" w:cs="宋体"/>
          <w:sz w:val="24"/>
          <w:szCs w:val="24"/>
        </w:rPr>
        <w:t>（四）其他业绩要求；</w:t>
      </w:r>
    </w:p>
    <w:p>
      <w:pPr>
        <w:spacing w:line="460" w:lineRule="atLeast"/>
        <w:ind w:right="4460"/>
        <w:rPr>
          <w:rFonts w:hint="eastAsia" w:ascii="宋体" w:hAnsi="宋体" w:cs="宋体"/>
          <w:sz w:val="24"/>
          <w:szCs w:val="24"/>
        </w:rPr>
      </w:pPr>
      <w:r>
        <w:rPr>
          <w:rFonts w:hint="eastAsia" w:ascii="宋体" w:hAnsi="宋体" w:cs="宋体"/>
          <w:sz w:val="24"/>
          <w:szCs w:val="24"/>
        </w:rPr>
        <w:t>（五）资格审查标准和方法；</w:t>
      </w:r>
    </w:p>
    <w:p>
      <w:pPr>
        <w:spacing w:line="460" w:lineRule="atLeast"/>
        <w:ind w:right="4460"/>
        <w:rPr>
          <w:rFonts w:hint="eastAsia" w:ascii="宋体" w:hAnsi="宋体" w:cs="宋体"/>
          <w:sz w:val="24"/>
          <w:szCs w:val="24"/>
        </w:rPr>
      </w:pPr>
      <w:r>
        <w:rPr>
          <w:rFonts w:hint="eastAsia" w:ascii="宋体" w:hAnsi="宋体" w:cs="宋体"/>
          <w:sz w:val="24"/>
          <w:szCs w:val="24"/>
        </w:rPr>
        <w:t>（六）资格预审结果的通知方式。</w:t>
      </w:r>
    </w:p>
    <w:p>
      <w:pPr>
        <w:spacing w:line="460" w:lineRule="atLeast"/>
        <w:rPr>
          <w:rFonts w:hint="eastAsia" w:ascii="宋体" w:hAnsi="宋体" w:cs="宋体"/>
          <w:sz w:val="24"/>
          <w:szCs w:val="24"/>
        </w:rPr>
      </w:pPr>
    </w:p>
    <w:p>
      <w:pPr>
        <w:spacing w:line="460" w:lineRule="atLeast"/>
        <w:ind w:right="120"/>
        <w:jc w:val="both"/>
        <w:rPr>
          <w:rFonts w:hint="eastAsia" w:ascii="宋体" w:hAnsi="宋体" w:cs="宋体"/>
          <w:sz w:val="24"/>
          <w:szCs w:val="24"/>
        </w:rPr>
      </w:pPr>
      <w:r>
        <w:rPr>
          <w:rFonts w:hint="eastAsia" w:ascii="宋体" w:hAnsi="宋体" w:cs="宋体"/>
          <w:sz w:val="24"/>
          <w:szCs w:val="24"/>
        </w:rPr>
        <w:t xml:space="preserve">    第十九条 采取资格预审的，招标人应当在资格预审文件中详细规定资格审查的标准和方法；采取资格后审的，招标人应当在招标文件中详细规定资格审查的标准和方法。</w:t>
      </w:r>
    </w:p>
    <w:p>
      <w:pPr>
        <w:spacing w:line="460" w:lineRule="atLeast"/>
        <w:ind w:right="120" w:firstLine="470"/>
        <w:jc w:val="both"/>
        <w:rPr>
          <w:rFonts w:hint="eastAsia" w:ascii="宋体" w:hAnsi="宋体" w:cs="宋体"/>
          <w:sz w:val="24"/>
          <w:szCs w:val="24"/>
        </w:rPr>
      </w:pPr>
      <w:r>
        <w:rPr>
          <w:rFonts w:hint="eastAsia" w:ascii="宋体" w:hAnsi="宋体" w:cs="宋体"/>
          <w:sz w:val="24"/>
          <w:szCs w:val="24"/>
        </w:rPr>
        <w:t>招标人在进行资格审查时，不得改变或补充载明的资格审查标准和方法或者以没有载明的资格审查标准和方法对潜在投标人或者投标人进行资格审查。</w:t>
      </w:r>
    </w:p>
    <w:p>
      <w:pPr>
        <w:spacing w:line="460" w:lineRule="atLeast"/>
        <w:rPr>
          <w:rFonts w:hint="eastAsia" w:ascii="宋体" w:hAnsi="宋体" w:cs="宋体"/>
          <w:sz w:val="24"/>
          <w:szCs w:val="24"/>
        </w:rPr>
      </w:pPr>
    </w:p>
    <w:p>
      <w:pPr>
        <w:spacing w:line="460" w:lineRule="atLeast"/>
        <w:jc w:val="both"/>
        <w:rPr>
          <w:rFonts w:hint="eastAsia" w:ascii="宋体" w:hAnsi="宋体" w:cs="宋体"/>
          <w:sz w:val="24"/>
          <w:szCs w:val="24"/>
        </w:rPr>
      </w:pPr>
      <w:r>
        <w:rPr>
          <w:rFonts w:hint="eastAsia" w:ascii="宋体" w:hAnsi="宋体" w:cs="宋体"/>
          <w:sz w:val="24"/>
          <w:szCs w:val="24"/>
        </w:rPr>
        <w:t xml:space="preserve">    第二十条 经资格预审后，招标人应当向资格预审合格的潜在投标人发出资格预审合格通知书，告知获取招标文件的时间、地点和方法，并同时向资格预审不合格的潜在投标人告知资格预审结果。</w:t>
      </w:r>
      <w:r>
        <w:rPr>
          <w:rFonts w:hint="eastAsia" w:ascii="宋体" w:hAnsi="宋体" w:cs="宋体"/>
          <w:color w:val="00B0F0"/>
          <w:sz w:val="24"/>
          <w:szCs w:val="24"/>
        </w:rPr>
        <w:t>依法必须招标的项目通过资格预审的申请人不足三个的，招标人在分析招标失败原因并采取相应措施后，应当重新进行招标。</w:t>
      </w:r>
    </w:p>
    <w:p>
      <w:pPr>
        <w:spacing w:line="460" w:lineRule="atLeast"/>
        <w:ind w:right="1700" w:firstLine="480"/>
        <w:rPr>
          <w:rFonts w:hint="eastAsia" w:ascii="宋体" w:hAnsi="宋体" w:cs="宋体"/>
          <w:color w:val="00B0F0"/>
          <w:sz w:val="24"/>
          <w:szCs w:val="24"/>
        </w:rPr>
      </w:pPr>
      <w:r>
        <w:rPr>
          <w:rFonts w:hint="eastAsia" w:ascii="宋体" w:hAnsi="宋体" w:cs="宋体"/>
          <w:sz w:val="24"/>
          <w:szCs w:val="24"/>
        </w:rPr>
        <w:t>对资格后审不合格的投标人，评标委员会</w:t>
      </w:r>
      <w:r>
        <w:rPr>
          <w:rFonts w:hint="eastAsia" w:ascii="宋体" w:hAnsi="宋体" w:cs="宋体"/>
          <w:color w:val="00B0F0"/>
          <w:sz w:val="24"/>
          <w:szCs w:val="24"/>
        </w:rPr>
        <w:t>应当否决其投标。</w:t>
      </w:r>
    </w:p>
    <w:p>
      <w:pPr>
        <w:spacing w:line="460" w:lineRule="atLeast"/>
        <w:ind w:right="1700" w:firstLine="480"/>
        <w:rPr>
          <w:rFonts w:hint="eastAsia" w:ascii="宋体" w:hAnsi="宋体" w:cs="宋体"/>
          <w:color w:val="00B0F0"/>
          <w:sz w:val="24"/>
          <w:szCs w:val="24"/>
        </w:rPr>
      </w:pPr>
    </w:p>
    <w:p>
      <w:pPr>
        <w:spacing w:line="460" w:lineRule="atLeast"/>
        <w:ind w:right="1700" w:firstLine="480"/>
        <w:rPr>
          <w:rFonts w:hint="eastAsia" w:ascii="宋体" w:hAnsi="宋体" w:cs="宋体"/>
          <w:sz w:val="24"/>
          <w:szCs w:val="24"/>
        </w:rPr>
      </w:pPr>
      <w:r>
        <w:rPr>
          <w:rFonts w:hint="eastAsia" w:ascii="宋体" w:hAnsi="宋体" w:cs="宋体"/>
          <w:sz w:val="24"/>
          <w:szCs w:val="24"/>
        </w:rPr>
        <w:t>第二十一条 招标文件一般包括下列内容：</w:t>
      </w:r>
    </w:p>
    <w:p>
      <w:pPr>
        <w:spacing w:line="460" w:lineRule="atLeast"/>
        <w:rPr>
          <w:rFonts w:hint="eastAsia" w:ascii="宋体" w:hAnsi="宋体" w:cs="宋体"/>
          <w:sz w:val="24"/>
          <w:szCs w:val="24"/>
        </w:rPr>
      </w:pPr>
    </w:p>
    <w:p>
      <w:pPr>
        <w:spacing w:line="460" w:lineRule="atLeast"/>
        <w:ind w:left="360" w:right="4460"/>
        <w:rPr>
          <w:rFonts w:hint="eastAsia" w:ascii="宋体" w:hAnsi="宋体" w:cs="宋体"/>
          <w:sz w:val="24"/>
          <w:szCs w:val="24"/>
        </w:rPr>
      </w:pPr>
      <w:r>
        <w:rPr>
          <w:rFonts w:hint="eastAsia" w:ascii="宋体" w:hAnsi="宋体" w:cs="宋体"/>
          <w:sz w:val="24"/>
          <w:szCs w:val="24"/>
        </w:rPr>
        <w:t>（一）</w:t>
      </w:r>
      <w:r>
        <w:rPr>
          <w:rFonts w:hint="eastAsia" w:ascii="宋体" w:hAnsi="宋体" w:cs="宋体"/>
          <w:color w:val="00B0F0"/>
          <w:sz w:val="24"/>
          <w:szCs w:val="24"/>
        </w:rPr>
        <w:t>招标公告或者投标邀请书；</w:t>
      </w:r>
      <w:r>
        <w:rPr>
          <w:rFonts w:hint="eastAsia" w:ascii="宋体" w:hAnsi="宋体" w:cs="宋体"/>
          <w:sz w:val="24"/>
          <w:szCs w:val="24"/>
        </w:rPr>
        <w:t>（二）投标人须知；</w:t>
      </w:r>
    </w:p>
    <w:p>
      <w:pPr>
        <w:spacing w:line="460" w:lineRule="atLeast"/>
        <w:ind w:left="360" w:right="4460"/>
        <w:rPr>
          <w:rFonts w:hint="eastAsia" w:ascii="宋体" w:hAnsi="宋体" w:cs="宋体"/>
          <w:sz w:val="24"/>
          <w:szCs w:val="24"/>
        </w:rPr>
      </w:pPr>
      <w:r>
        <w:rPr>
          <w:rFonts w:hint="eastAsia" w:ascii="宋体" w:hAnsi="宋体" w:cs="宋体"/>
          <w:sz w:val="24"/>
          <w:szCs w:val="24"/>
        </w:rPr>
        <w:t>（三）投标文件格式；</w:t>
      </w:r>
    </w:p>
    <w:p>
      <w:pPr>
        <w:spacing w:line="460" w:lineRule="atLeast"/>
        <w:ind w:left="360" w:right="4220"/>
        <w:rPr>
          <w:rFonts w:hint="eastAsia" w:ascii="宋体" w:hAnsi="宋体" w:cs="宋体"/>
          <w:sz w:val="24"/>
          <w:szCs w:val="24"/>
        </w:rPr>
      </w:pPr>
      <w:r>
        <w:rPr>
          <w:rFonts w:hint="eastAsia" w:ascii="宋体" w:hAnsi="宋体" w:cs="宋体"/>
          <w:sz w:val="24"/>
          <w:szCs w:val="24"/>
        </w:rPr>
        <w:t>（四）技术规格、参数及其他要求；（五）评标标准和方法；</w:t>
      </w:r>
    </w:p>
    <w:p>
      <w:pPr>
        <w:spacing w:line="460" w:lineRule="atLeast"/>
        <w:ind w:left="360" w:right="4220"/>
        <w:rPr>
          <w:rFonts w:hint="eastAsia" w:ascii="宋体" w:hAnsi="宋体" w:cs="宋体"/>
          <w:sz w:val="24"/>
          <w:szCs w:val="24"/>
        </w:rPr>
      </w:pPr>
      <w:r>
        <w:rPr>
          <w:rFonts w:hint="eastAsia" w:ascii="宋体" w:hAnsi="宋体" w:cs="宋体"/>
          <w:sz w:val="24"/>
          <w:szCs w:val="24"/>
        </w:rPr>
        <w:t>（六）合同主要条款。</w:t>
      </w:r>
    </w:p>
    <w:p>
      <w:pPr>
        <w:spacing w:line="460" w:lineRule="atLeast"/>
        <w:ind w:right="120" w:firstLine="470"/>
        <w:jc w:val="both"/>
        <w:rPr>
          <w:rFonts w:hint="eastAsia" w:ascii="宋体" w:hAnsi="宋体" w:cs="宋体"/>
          <w:sz w:val="24"/>
          <w:szCs w:val="24"/>
        </w:rPr>
      </w:pPr>
      <w:r>
        <w:rPr>
          <w:rFonts w:hint="eastAsia" w:ascii="宋体" w:hAnsi="宋体" w:cs="宋体"/>
          <w:sz w:val="24"/>
          <w:szCs w:val="24"/>
        </w:rPr>
        <w:t>招标人应当在招标文件中规定实质性要求和条件，说明不满足其中任何一项实质性要求和条件的投标将被拒绝，并用醒目的方式标明；没有标明的要求和条件在评标时不得作为实质性要求和条件。对于非实质性要求和条件，应规定允许偏差的昀大范围、昀高项数，以及对这些偏差进行调整的方法。</w:t>
      </w:r>
    </w:p>
    <w:p>
      <w:pPr>
        <w:spacing w:line="460" w:lineRule="atLeast"/>
        <w:ind w:right="60" w:firstLine="480"/>
        <w:rPr>
          <w:rFonts w:hint="eastAsia" w:ascii="宋体" w:hAnsi="宋体" w:cs="宋体"/>
          <w:color w:val="00B0F0"/>
          <w:sz w:val="24"/>
          <w:szCs w:val="24"/>
        </w:rPr>
      </w:pPr>
      <w:r>
        <w:rPr>
          <w:rFonts w:hint="eastAsia" w:ascii="宋体" w:hAnsi="宋体" w:cs="宋体"/>
          <w:color w:val="00B0F0"/>
          <w:sz w:val="24"/>
          <w:szCs w:val="24"/>
        </w:rPr>
        <w:t>国家对招标货物的技术、标准、质量等有规定的，招标人应当按照其规定在招标文件中提出相应要求。</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第二十二条 招标货物需要划分标包的，招标人应合理划分标包，确定各标包的交货期，并在招标文件中如实载明。</w:t>
      </w:r>
    </w:p>
    <w:p>
      <w:pPr>
        <w:spacing w:line="460" w:lineRule="atLeast"/>
        <w:ind w:right="240" w:firstLine="480"/>
        <w:rPr>
          <w:rFonts w:hint="eastAsia" w:ascii="宋体" w:hAnsi="宋体" w:cs="宋体"/>
          <w:color w:val="00B0F0"/>
          <w:sz w:val="24"/>
          <w:szCs w:val="24"/>
        </w:rPr>
      </w:pPr>
      <w:r>
        <w:rPr>
          <w:rFonts w:hint="eastAsia" w:ascii="宋体" w:hAnsi="宋体" w:cs="宋体"/>
          <w:color w:val="00B0F0"/>
          <w:sz w:val="24"/>
          <w:szCs w:val="24"/>
        </w:rPr>
        <w:t>招标人不得以不合理的标包限制或者排斥潜在投标人或者投标人。依法必须进行招标的项目的招标人不得利用标包划分规避招标。</w:t>
      </w:r>
    </w:p>
    <w:p>
      <w:pPr>
        <w:spacing w:line="460" w:lineRule="atLeast"/>
        <w:rPr>
          <w:rFonts w:hint="eastAsia" w:ascii="宋体" w:hAnsi="宋体" w:cs="宋体"/>
          <w:sz w:val="24"/>
          <w:szCs w:val="24"/>
        </w:rPr>
      </w:pPr>
    </w:p>
    <w:p>
      <w:pPr>
        <w:spacing w:line="460" w:lineRule="atLeast"/>
        <w:ind w:right="260"/>
        <w:rPr>
          <w:rFonts w:hint="eastAsia" w:ascii="宋体" w:hAnsi="宋体" w:cs="宋体"/>
          <w:sz w:val="24"/>
          <w:szCs w:val="24"/>
        </w:rPr>
      </w:pPr>
      <w:r>
        <w:rPr>
          <w:rFonts w:hint="eastAsia" w:ascii="宋体" w:hAnsi="宋体" w:cs="宋体"/>
          <w:sz w:val="24"/>
          <w:szCs w:val="24"/>
        </w:rPr>
        <w:t xml:space="preserve">    第二十三条 招标人允许中标人对非主体货物进行分包的，应当在招标文件中载明。主要</w:t>
      </w:r>
      <w:r>
        <w:rPr>
          <w:rFonts w:hint="eastAsia" w:ascii="宋体" w:hAnsi="宋体" w:cs="宋体"/>
          <w:color w:val="00B0F0"/>
          <w:sz w:val="24"/>
          <w:szCs w:val="24"/>
        </w:rPr>
        <w:t>设备、材料或者供货合同</w:t>
      </w:r>
      <w:r>
        <w:rPr>
          <w:rFonts w:hint="eastAsia" w:ascii="宋体" w:hAnsi="宋体" w:cs="宋体"/>
          <w:sz w:val="24"/>
          <w:szCs w:val="24"/>
        </w:rPr>
        <w:t>的主要部分不得要求或者允许分包。</w:t>
      </w:r>
    </w:p>
    <w:p>
      <w:pPr>
        <w:spacing w:line="460" w:lineRule="atLeast"/>
        <w:ind w:right="180" w:firstLine="480"/>
        <w:rPr>
          <w:rFonts w:hint="eastAsia" w:ascii="宋体" w:hAnsi="宋体" w:cs="宋体"/>
          <w:sz w:val="24"/>
          <w:szCs w:val="24"/>
        </w:rPr>
      </w:pPr>
      <w:r>
        <w:rPr>
          <w:rFonts w:hint="eastAsia" w:ascii="宋体" w:hAnsi="宋体" w:cs="宋体"/>
          <w:sz w:val="24"/>
          <w:szCs w:val="24"/>
        </w:rPr>
        <w:t>除招标文件要求不得改变标准货物的供应商外，中标人经招标人同意改变标准货物的供应商的，不应视为转包和违法分包。</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第二十四条 招标人可以要求投标人在提交符合招标文件规定要求的投标文件外，提交备选投标方案，但应当在招标文件中作出说明。不符合中标条件的投标人的备选投标方案不予考虑。</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第二十五条 招标文件规定的各项技术规格应当符合国家技术法规的规定。</w:t>
      </w:r>
    </w:p>
    <w:p>
      <w:pPr>
        <w:spacing w:line="460" w:lineRule="atLeast"/>
        <w:rPr>
          <w:rFonts w:hint="eastAsia" w:ascii="宋体" w:hAnsi="宋体" w:cs="宋体"/>
          <w:sz w:val="24"/>
          <w:szCs w:val="24"/>
        </w:rPr>
      </w:pPr>
    </w:p>
    <w:p>
      <w:pPr>
        <w:spacing w:line="460" w:lineRule="atLeast"/>
        <w:ind w:right="380" w:firstLine="480"/>
        <w:jc w:val="both"/>
        <w:rPr>
          <w:rFonts w:hint="eastAsia" w:ascii="宋体" w:hAnsi="宋体" w:cs="宋体"/>
          <w:sz w:val="24"/>
          <w:szCs w:val="24"/>
        </w:rPr>
      </w:pPr>
      <w:r>
        <w:rPr>
          <w:rFonts w:hint="eastAsia" w:ascii="宋体" w:hAnsi="宋体" w:cs="宋体"/>
          <w:sz w:val="24"/>
          <w:szCs w:val="24"/>
        </w:rPr>
        <w:t>招标文件中规定的各项技术规格均不得要求或标明某一特定的专利技术、商标、名称、设计、原产地或供应者等，不得含有倾向或者排斥潜在投标人的其他内容。如果必须引用某一供应者的技术规格才能准确或清楚地说明拟招标货物的技术规格时，则应当在参照后面加上“或相当于”的字样。</w:t>
      </w:r>
    </w:p>
    <w:p>
      <w:pPr>
        <w:spacing w:line="460" w:lineRule="atLeast"/>
        <w:rPr>
          <w:rFonts w:hint="eastAsia" w:ascii="宋体" w:hAnsi="宋体" w:cs="宋体"/>
          <w:sz w:val="24"/>
          <w:szCs w:val="24"/>
        </w:rPr>
      </w:pPr>
    </w:p>
    <w:p>
      <w:pPr>
        <w:spacing w:line="460" w:lineRule="atLeast"/>
        <w:ind w:right="240"/>
        <w:jc w:val="both"/>
        <w:rPr>
          <w:rFonts w:hint="eastAsia" w:ascii="宋体" w:hAnsi="宋体" w:cs="宋体"/>
          <w:sz w:val="24"/>
          <w:szCs w:val="24"/>
        </w:rPr>
      </w:pPr>
      <w:r>
        <w:rPr>
          <w:rFonts w:hint="eastAsia" w:ascii="宋体" w:hAnsi="宋体" w:cs="宋体"/>
          <w:sz w:val="24"/>
          <w:szCs w:val="24"/>
        </w:rPr>
        <w:t xml:space="preserve">    第二十六条 招标文件应当明确规定评标时包含价格在内的所有评标因素，以及据此进行评估的方法。在评标过程中，不得改变招标文件中规定的评标标准、方法和中标条件。</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color w:val="00B0F0"/>
          <w:sz w:val="24"/>
          <w:szCs w:val="24"/>
        </w:rPr>
        <w:t xml:space="preserve">    第二十七条 </w:t>
      </w:r>
      <w:r>
        <w:rPr>
          <w:rFonts w:hint="eastAsia" w:ascii="宋体" w:hAnsi="宋体" w:cs="宋体"/>
          <w:color w:val="000000"/>
          <w:sz w:val="24"/>
          <w:szCs w:val="24"/>
        </w:rPr>
        <w:t>招标人可以在招标文件中要求投标人以自己的名义提交投标保证金。投标保证金除现金外，可以是银行出具的银行保函、保兑支票、银行汇票或现金支票，</w:t>
      </w:r>
      <w:r>
        <w:rPr>
          <w:rFonts w:hint="eastAsia" w:ascii="宋体" w:hAnsi="宋体" w:cs="宋体"/>
          <w:color w:val="00B0F0"/>
          <w:sz w:val="24"/>
          <w:szCs w:val="24"/>
        </w:rPr>
        <w:t>也可以是招标人认可的其他合法担保形式。依法必须进行招标的项目的境内单位，以现金或者支票形式提交的投标保证金应当从其基本账户转出。</w:t>
      </w:r>
    </w:p>
    <w:p>
      <w:pPr>
        <w:spacing w:line="460" w:lineRule="atLeast"/>
        <w:ind w:right="240" w:firstLine="480"/>
        <w:jc w:val="both"/>
        <w:rPr>
          <w:rFonts w:hint="eastAsia" w:ascii="宋体" w:hAnsi="宋体" w:cs="宋体"/>
          <w:sz w:val="24"/>
          <w:szCs w:val="24"/>
        </w:rPr>
      </w:pPr>
      <w:r>
        <w:rPr>
          <w:rFonts w:hint="eastAsia" w:ascii="宋体" w:hAnsi="宋体" w:cs="宋体"/>
          <w:sz w:val="24"/>
          <w:szCs w:val="24"/>
        </w:rPr>
        <w:t>投标保证金</w:t>
      </w:r>
      <w:r>
        <w:rPr>
          <w:rFonts w:hint="eastAsia" w:ascii="宋体" w:hAnsi="宋体" w:cs="宋体"/>
          <w:color w:val="00B0F0"/>
          <w:sz w:val="24"/>
          <w:szCs w:val="24"/>
        </w:rPr>
        <w:t>不得超过项目估算价的</w:t>
      </w:r>
      <w:r>
        <w:rPr>
          <w:rFonts w:hint="eastAsia" w:ascii="宋体" w:hAnsi="宋体" w:cs="宋体"/>
          <w:sz w:val="24"/>
          <w:szCs w:val="24"/>
        </w:rPr>
        <w:t>百分之二，但最高不得超过八十万元人民币。投标保证金有效期应当与投标有效期一致。</w:t>
      </w:r>
    </w:p>
    <w:p>
      <w:pPr>
        <w:spacing w:line="460" w:lineRule="atLeast"/>
        <w:ind w:right="240" w:firstLine="480"/>
        <w:jc w:val="both"/>
        <w:rPr>
          <w:rFonts w:hint="eastAsia" w:ascii="宋体" w:hAnsi="宋体" w:cs="宋体"/>
          <w:color w:val="00B0F0"/>
          <w:sz w:val="24"/>
          <w:szCs w:val="24"/>
        </w:rPr>
      </w:pPr>
      <w:r>
        <w:rPr>
          <w:rFonts w:hint="eastAsia" w:ascii="宋体" w:hAnsi="宋体" w:cs="宋体"/>
          <w:sz w:val="24"/>
          <w:szCs w:val="24"/>
        </w:rPr>
        <w:t>投标人应当按照招标文件要求的方式和金额，在提交投标文件</w:t>
      </w:r>
      <w:r>
        <w:rPr>
          <w:rFonts w:hint="eastAsia" w:ascii="宋体" w:hAnsi="宋体" w:cs="宋体"/>
          <w:color w:val="00B0F0"/>
          <w:sz w:val="24"/>
          <w:szCs w:val="24"/>
        </w:rPr>
        <w:t>截止时间</w:t>
      </w:r>
      <w:r>
        <w:rPr>
          <w:rFonts w:hint="eastAsia" w:ascii="宋体" w:hAnsi="宋体" w:cs="宋体"/>
          <w:sz w:val="24"/>
          <w:szCs w:val="24"/>
        </w:rPr>
        <w:t>前将投标保证金提交给招标人</w:t>
      </w:r>
      <w:r>
        <w:rPr>
          <w:rFonts w:hint="eastAsia" w:ascii="宋体" w:hAnsi="宋体" w:cs="宋体"/>
          <w:color w:val="00B0F0"/>
          <w:sz w:val="24"/>
          <w:szCs w:val="24"/>
        </w:rPr>
        <w:t>或其委托招标代理机构。</w:t>
      </w:r>
    </w:p>
    <w:p>
      <w:pPr>
        <w:spacing w:line="460" w:lineRule="atLeast"/>
        <w:rPr>
          <w:rFonts w:hint="eastAsia" w:ascii="宋体" w:hAnsi="宋体" w:cs="宋体"/>
          <w:sz w:val="24"/>
          <w:szCs w:val="24"/>
        </w:rPr>
      </w:pPr>
    </w:p>
    <w:p>
      <w:pPr>
        <w:spacing w:line="460" w:lineRule="atLeast"/>
        <w:ind w:right="240"/>
        <w:jc w:val="both"/>
        <w:rPr>
          <w:rFonts w:hint="eastAsia" w:ascii="宋体" w:hAnsi="宋体" w:cs="宋体"/>
          <w:sz w:val="24"/>
          <w:szCs w:val="24"/>
        </w:rPr>
      </w:pPr>
      <w:r>
        <w:rPr>
          <w:rFonts w:hint="eastAsia" w:ascii="宋体" w:hAnsi="宋体" w:cs="宋体"/>
          <w:sz w:val="24"/>
          <w:szCs w:val="24"/>
        </w:rPr>
        <w:t xml:space="preserve">    第二十八条 招标文件应当规定一个适当的投标有效期，以保证招标人有足够的时间完成评标和与中标人签订合同。投标有效期从招标文件规定的提交投标文件截止之日起计算。</w:t>
      </w:r>
      <w:bookmarkStart w:id="4" w:name="page64"/>
      <w:bookmarkEnd w:id="4"/>
    </w:p>
    <w:p>
      <w:pPr>
        <w:spacing w:line="460" w:lineRule="atLeast"/>
        <w:ind w:right="100" w:firstLine="480"/>
        <w:jc w:val="both"/>
        <w:rPr>
          <w:rFonts w:hint="eastAsia" w:ascii="宋体" w:hAnsi="宋体" w:cs="宋体"/>
          <w:sz w:val="24"/>
          <w:szCs w:val="24"/>
        </w:rPr>
      </w:pPr>
      <w:r>
        <w:rPr>
          <w:rFonts w:hint="eastAsia" w:ascii="宋体" w:hAnsi="宋体" w:cs="宋体"/>
          <w:sz w:val="24"/>
          <w:szCs w:val="24"/>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w:t>
      </w:r>
      <w:r>
        <w:rPr>
          <w:rFonts w:hint="eastAsia" w:ascii="宋体" w:hAnsi="宋体" w:cs="宋体"/>
          <w:color w:val="00B0F0"/>
          <w:sz w:val="24"/>
          <w:szCs w:val="24"/>
        </w:rPr>
        <w:t>收回其投标保证金及银行同期存款利息。</w:t>
      </w:r>
    </w:p>
    <w:p>
      <w:pPr>
        <w:spacing w:line="460" w:lineRule="atLeast"/>
        <w:ind w:firstLine="470"/>
        <w:rPr>
          <w:rFonts w:hint="eastAsia" w:ascii="宋体" w:hAnsi="宋体" w:cs="宋体"/>
          <w:color w:val="00B0F0"/>
          <w:sz w:val="24"/>
          <w:szCs w:val="24"/>
        </w:rPr>
      </w:pPr>
      <w:r>
        <w:rPr>
          <w:rFonts w:hint="eastAsia" w:ascii="宋体" w:hAnsi="宋体" w:cs="宋体"/>
          <w:color w:val="00B0F0"/>
          <w:sz w:val="24"/>
          <w:szCs w:val="24"/>
        </w:rPr>
        <w:t>依法必须进行招标的项目同意延长投标有效期的投标人少于三个的，招标人在分析招标失败的原因并采取相应措施后，应当重新招标。</w:t>
      </w:r>
    </w:p>
    <w:p>
      <w:pPr>
        <w:spacing w:line="460" w:lineRule="atLeast"/>
        <w:rPr>
          <w:rFonts w:hint="eastAsia" w:ascii="宋体" w:hAnsi="宋体" w:cs="宋体"/>
          <w:sz w:val="24"/>
          <w:szCs w:val="24"/>
        </w:rPr>
      </w:pPr>
    </w:p>
    <w:p>
      <w:pPr>
        <w:spacing w:line="460" w:lineRule="atLeast"/>
        <w:ind w:right="100"/>
        <w:jc w:val="both"/>
        <w:rPr>
          <w:rFonts w:hint="eastAsia" w:ascii="宋体" w:hAnsi="宋体" w:cs="宋体"/>
          <w:sz w:val="24"/>
          <w:szCs w:val="24"/>
        </w:rPr>
      </w:pPr>
      <w:r>
        <w:rPr>
          <w:rFonts w:hint="eastAsia" w:ascii="宋体" w:hAnsi="宋体" w:cs="宋体"/>
          <w:sz w:val="24"/>
          <w:szCs w:val="24"/>
        </w:rPr>
        <w:t xml:space="preserve">    第二十九 条对于潜在投标人在阅读招标文件中提出的疑问，招标人应当以书面形式、投标预备会方式或者通过电子网络解答，但需同时将解答以书面方式通知所有购买招标文件的潜在投标人。该解答的内容为招标文件的组成部分。</w:t>
      </w:r>
    </w:p>
    <w:p>
      <w:pPr>
        <w:spacing w:line="460" w:lineRule="atLeast"/>
        <w:ind w:right="140" w:firstLine="480"/>
        <w:rPr>
          <w:rFonts w:hint="eastAsia" w:ascii="宋体" w:hAnsi="宋体" w:cs="宋体"/>
          <w:sz w:val="24"/>
          <w:szCs w:val="24"/>
        </w:rPr>
      </w:pPr>
      <w:r>
        <w:rPr>
          <w:rFonts w:hint="eastAsia" w:ascii="宋体" w:hAnsi="宋体" w:cs="宋体"/>
          <w:sz w:val="24"/>
          <w:szCs w:val="24"/>
        </w:rPr>
        <w:t>除招标文件明确要求外，出席投标预备会不是强制性的，由潜在投标人自行决定，并自行承担由此可能产生的风险。</w:t>
      </w:r>
    </w:p>
    <w:p>
      <w:pPr>
        <w:spacing w:line="460" w:lineRule="atLeast"/>
        <w:rPr>
          <w:rFonts w:hint="eastAsia" w:ascii="宋体" w:hAnsi="宋体" w:cs="宋体"/>
          <w:sz w:val="24"/>
          <w:szCs w:val="24"/>
        </w:rPr>
      </w:pPr>
    </w:p>
    <w:p>
      <w:pPr>
        <w:spacing w:line="460" w:lineRule="atLeast"/>
        <w:ind w:right="100"/>
        <w:jc w:val="both"/>
        <w:rPr>
          <w:rFonts w:hint="eastAsia" w:ascii="宋体" w:hAnsi="宋体" w:cs="宋体"/>
          <w:sz w:val="24"/>
          <w:szCs w:val="24"/>
        </w:rPr>
      </w:pPr>
      <w:r>
        <w:rPr>
          <w:rFonts w:hint="eastAsia" w:ascii="宋体" w:hAnsi="宋体" w:cs="宋体"/>
          <w:sz w:val="24"/>
          <w:szCs w:val="24"/>
        </w:rPr>
        <w:t xml:space="preserve">    第三十条 招标人应当确定投标人编制投标文件所需的合理时间。依法必须进行招标的货物，自招标文件开始发出之日起至投标人提交投标文件截止之日止，最短不得少于二十日。</w:t>
      </w:r>
    </w:p>
    <w:p>
      <w:pPr>
        <w:spacing w:line="460" w:lineRule="atLeast"/>
        <w:rPr>
          <w:rFonts w:hint="eastAsia" w:ascii="宋体" w:hAnsi="宋体" w:cs="宋体"/>
          <w:sz w:val="24"/>
          <w:szCs w:val="24"/>
        </w:rPr>
      </w:pPr>
    </w:p>
    <w:p>
      <w:pPr>
        <w:spacing w:line="460" w:lineRule="atLeast"/>
        <w:ind w:right="100"/>
        <w:jc w:val="both"/>
        <w:rPr>
          <w:rFonts w:hint="eastAsia" w:ascii="宋体" w:hAnsi="宋体" w:cs="宋体"/>
          <w:sz w:val="24"/>
          <w:szCs w:val="24"/>
        </w:rPr>
      </w:pPr>
      <w:r>
        <w:rPr>
          <w:rFonts w:hint="eastAsia" w:ascii="宋体" w:hAnsi="宋体" w:cs="宋体"/>
          <w:sz w:val="24"/>
          <w:szCs w:val="24"/>
        </w:rPr>
        <w:t xml:space="preserve">    第三十一条 对无法精确拟定其技术规格的货物，招标人可以采用两阶段招标程序。</w:t>
      </w:r>
    </w:p>
    <w:p>
      <w:pPr>
        <w:spacing w:line="460" w:lineRule="atLeast"/>
        <w:ind w:right="140" w:firstLine="480"/>
        <w:jc w:val="both"/>
        <w:rPr>
          <w:rFonts w:hint="eastAsia" w:ascii="宋体" w:hAnsi="宋体" w:cs="宋体"/>
          <w:sz w:val="24"/>
          <w:szCs w:val="24"/>
        </w:rPr>
      </w:pPr>
      <w:r>
        <w:rPr>
          <w:rFonts w:hint="eastAsia" w:ascii="宋体" w:hAnsi="宋体" w:cs="宋体"/>
          <w:sz w:val="24"/>
          <w:szCs w:val="24"/>
        </w:rPr>
        <w:t>在第一阶段，招标人可以首先要求潜在投标人提交技术建议，详细阐明货物的技术规格、质量和其它特性。招标人可以与投标人就其建议的内容进行协商和讨论，达成一个统一的技术规格后编制招标文件。</w:t>
      </w:r>
    </w:p>
    <w:p>
      <w:pPr>
        <w:spacing w:line="460" w:lineRule="atLeast"/>
        <w:ind w:right="140" w:firstLine="480"/>
        <w:jc w:val="both"/>
        <w:rPr>
          <w:rFonts w:hint="eastAsia" w:ascii="宋体" w:hAnsi="宋体" w:cs="宋体"/>
          <w:sz w:val="24"/>
          <w:szCs w:val="24"/>
        </w:rPr>
      </w:pPr>
      <w:r>
        <w:rPr>
          <w:rFonts w:hint="eastAsia" w:ascii="宋体" w:hAnsi="宋体" w:cs="宋体"/>
          <w:sz w:val="24"/>
          <w:szCs w:val="24"/>
        </w:rPr>
        <w:t>在第二阶段，招标人应当向第一阶段提交了技术建议的投标人提供包含统一技术规格的正式招标文件，投标人根据正式招标文件的要求提交包括价格在内的最后投标文件。</w:t>
      </w:r>
    </w:p>
    <w:p>
      <w:pPr>
        <w:spacing w:line="460" w:lineRule="atLeast"/>
        <w:rPr>
          <w:rFonts w:hint="eastAsia" w:ascii="宋体" w:hAnsi="宋体" w:cs="宋体"/>
          <w:color w:val="00B0F0"/>
          <w:sz w:val="24"/>
          <w:szCs w:val="24"/>
        </w:rPr>
      </w:pPr>
      <w:r>
        <w:rPr>
          <w:rFonts w:hint="eastAsia" w:ascii="宋体" w:hAnsi="宋体" w:cs="宋体"/>
          <w:color w:val="00B0F0"/>
          <w:sz w:val="24"/>
          <w:szCs w:val="24"/>
        </w:rPr>
        <w:t xml:space="preserve">    招标人要求投标人提交投标保证金的，应当在第二阶段提出。</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ind w:left="3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第三章 投 标</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第三十二条 投标人是响应招标、参加投标竞争的法人或者其他组织。法定代表人为同一个人的两个及两个以上法人，母公司、全资子公司及其控股公司，都不得在同一货物招标中同时投标。</w:t>
      </w:r>
    </w:p>
    <w:p>
      <w:pPr>
        <w:spacing w:line="460" w:lineRule="atLeast"/>
        <w:ind w:left="480" w:right="140"/>
        <w:rPr>
          <w:rFonts w:hint="eastAsia" w:ascii="宋体" w:hAnsi="宋体" w:cs="宋体"/>
          <w:color w:val="00B0F0"/>
          <w:sz w:val="24"/>
          <w:szCs w:val="24"/>
        </w:rPr>
      </w:pPr>
      <w:r>
        <w:rPr>
          <w:rFonts w:hint="eastAsia" w:ascii="宋体" w:hAnsi="宋体" w:cs="宋体"/>
          <w:color w:val="00B0F0"/>
          <w:sz w:val="24"/>
          <w:szCs w:val="24"/>
        </w:rPr>
        <w:t>一个制造商对同一品牌同一型号的货物，仅能委托一个代理商参加投标。违反前两款规定的，相关投标均无效。</w:t>
      </w:r>
    </w:p>
    <w:p>
      <w:pPr>
        <w:spacing w:line="460" w:lineRule="atLeast"/>
        <w:rPr>
          <w:rFonts w:hint="eastAsia" w:ascii="宋体" w:hAnsi="宋体" w:cs="宋体"/>
          <w:sz w:val="24"/>
          <w:szCs w:val="24"/>
        </w:rPr>
      </w:pPr>
    </w:p>
    <w:p>
      <w:pPr>
        <w:spacing w:line="460" w:lineRule="atLeast"/>
        <w:ind w:firstLine="480" w:firstLineChars="200"/>
        <w:rPr>
          <w:rFonts w:hint="eastAsia" w:ascii="宋体" w:hAnsi="宋体" w:cs="宋体"/>
          <w:sz w:val="24"/>
          <w:szCs w:val="24"/>
        </w:rPr>
      </w:pPr>
      <w:r>
        <w:rPr>
          <w:rFonts w:hint="eastAsia" w:ascii="宋体" w:hAnsi="宋体" w:cs="宋体"/>
          <w:sz w:val="24"/>
          <w:szCs w:val="24"/>
        </w:rPr>
        <w:t>第三十三条 投标人应当按照招标文件的要求编制投标文件。投标文件应当对招标文件提出的实质性要求和条件作出响应。投标文件一般包括下列内容：（一）投标函；</w:t>
      </w:r>
    </w:p>
    <w:p>
      <w:pPr>
        <w:spacing w:line="460" w:lineRule="atLeast"/>
        <w:rPr>
          <w:rFonts w:hint="eastAsia" w:ascii="宋体" w:hAnsi="宋体" w:cs="宋体"/>
          <w:sz w:val="24"/>
          <w:szCs w:val="24"/>
        </w:rPr>
      </w:pPr>
      <w:r>
        <w:rPr>
          <w:rFonts w:hint="eastAsia" w:ascii="宋体" w:hAnsi="宋体" w:cs="宋体"/>
          <w:sz w:val="24"/>
          <w:szCs w:val="24"/>
        </w:rPr>
        <w:t>（二）投标一览表；</w:t>
      </w:r>
    </w:p>
    <w:p>
      <w:pPr>
        <w:spacing w:line="460" w:lineRule="atLeast"/>
        <w:ind w:right="4120"/>
        <w:rPr>
          <w:rFonts w:hint="eastAsia" w:ascii="宋体" w:hAnsi="宋体" w:cs="宋体"/>
          <w:sz w:val="24"/>
          <w:szCs w:val="24"/>
        </w:rPr>
      </w:pPr>
      <w:r>
        <w:rPr>
          <w:rFonts w:hint="eastAsia" w:ascii="宋体" w:hAnsi="宋体" w:cs="宋体"/>
          <w:sz w:val="24"/>
          <w:szCs w:val="24"/>
        </w:rPr>
        <w:t>（三）技术性能参数的详细描述；</w:t>
      </w:r>
    </w:p>
    <w:p>
      <w:pPr>
        <w:spacing w:line="460" w:lineRule="atLeast"/>
        <w:ind w:right="4120"/>
        <w:rPr>
          <w:rFonts w:hint="eastAsia" w:ascii="宋体" w:hAnsi="宋体" w:cs="宋体"/>
          <w:sz w:val="24"/>
          <w:szCs w:val="24"/>
        </w:rPr>
      </w:pPr>
      <w:r>
        <w:rPr>
          <w:rFonts w:hint="eastAsia" w:ascii="宋体" w:hAnsi="宋体" w:cs="宋体"/>
          <w:sz w:val="24"/>
          <w:szCs w:val="24"/>
        </w:rPr>
        <w:t>（四）商务和技术偏差表；</w:t>
      </w:r>
    </w:p>
    <w:p>
      <w:pPr>
        <w:spacing w:line="460" w:lineRule="atLeast"/>
        <w:ind w:right="4120"/>
        <w:rPr>
          <w:rFonts w:hint="eastAsia" w:ascii="宋体" w:hAnsi="宋体" w:cs="宋体"/>
          <w:sz w:val="24"/>
          <w:szCs w:val="24"/>
        </w:rPr>
      </w:pPr>
      <w:r>
        <w:rPr>
          <w:rFonts w:hint="eastAsia" w:ascii="宋体" w:hAnsi="宋体" w:cs="宋体"/>
          <w:sz w:val="24"/>
          <w:szCs w:val="24"/>
        </w:rPr>
        <w:t>（五）投标保证金；</w:t>
      </w:r>
    </w:p>
    <w:p>
      <w:pPr>
        <w:spacing w:line="460" w:lineRule="atLeast"/>
        <w:ind w:right="4120"/>
        <w:rPr>
          <w:rFonts w:hint="eastAsia" w:ascii="宋体" w:hAnsi="宋体" w:cs="宋体"/>
          <w:sz w:val="24"/>
          <w:szCs w:val="24"/>
        </w:rPr>
      </w:pPr>
      <w:r>
        <w:rPr>
          <w:rFonts w:hint="eastAsia" w:ascii="宋体" w:hAnsi="宋体" w:cs="宋体"/>
          <w:sz w:val="24"/>
          <w:szCs w:val="24"/>
        </w:rPr>
        <w:t>（六）有关资格证明文件；</w:t>
      </w:r>
    </w:p>
    <w:p>
      <w:pPr>
        <w:spacing w:line="460" w:lineRule="atLeast"/>
        <w:rPr>
          <w:rFonts w:hint="eastAsia" w:ascii="宋体" w:hAnsi="宋体" w:cs="宋体"/>
          <w:sz w:val="24"/>
          <w:szCs w:val="24"/>
        </w:rPr>
      </w:pPr>
      <w:r>
        <w:rPr>
          <w:rFonts w:hint="eastAsia" w:ascii="宋体" w:hAnsi="宋体" w:cs="宋体"/>
          <w:sz w:val="24"/>
          <w:szCs w:val="24"/>
        </w:rPr>
        <w:t>（七）招标文件要求的其他内容。</w:t>
      </w:r>
    </w:p>
    <w:p>
      <w:pPr>
        <w:spacing w:line="460" w:lineRule="atLeast"/>
        <w:ind w:right="120" w:firstLine="482"/>
        <w:rPr>
          <w:rFonts w:hint="eastAsia" w:ascii="宋体" w:hAnsi="宋体" w:cs="宋体"/>
          <w:sz w:val="24"/>
          <w:szCs w:val="24"/>
        </w:rPr>
      </w:pPr>
      <w:r>
        <w:rPr>
          <w:rFonts w:hint="eastAsia" w:ascii="宋体" w:hAnsi="宋体" w:cs="宋体"/>
          <w:sz w:val="24"/>
          <w:szCs w:val="24"/>
        </w:rPr>
        <w:t>投标人根据招标文件载明的货物实际情况，拟在中标后将供货合同中的非主要部分进行分包的，应当在投标文件中载明。</w:t>
      </w:r>
    </w:p>
    <w:p>
      <w:pPr>
        <w:spacing w:line="460" w:lineRule="atLeast"/>
        <w:rPr>
          <w:rFonts w:hint="eastAsia" w:ascii="宋体" w:hAnsi="宋体" w:cs="宋体"/>
          <w:sz w:val="24"/>
          <w:szCs w:val="24"/>
        </w:rPr>
      </w:pPr>
    </w:p>
    <w:p>
      <w:pPr>
        <w:spacing w:line="460" w:lineRule="atLeast"/>
        <w:jc w:val="both"/>
        <w:rPr>
          <w:rFonts w:hint="eastAsia" w:ascii="宋体" w:hAnsi="宋体" w:cs="宋体"/>
          <w:sz w:val="24"/>
          <w:szCs w:val="24"/>
        </w:rPr>
      </w:pPr>
      <w:r>
        <w:rPr>
          <w:rFonts w:hint="eastAsia" w:ascii="宋体" w:hAnsi="宋体" w:cs="宋体"/>
          <w:color w:val="00B0F0"/>
          <w:sz w:val="24"/>
          <w:szCs w:val="24"/>
        </w:rPr>
        <w:t xml:space="preserve">    第三十四条 </w:t>
      </w:r>
      <w:r>
        <w:rPr>
          <w:rFonts w:hint="eastAsia" w:ascii="宋体" w:hAnsi="宋体" w:cs="宋体"/>
          <w:color w:val="000000"/>
          <w:sz w:val="24"/>
          <w:szCs w:val="24"/>
        </w:rPr>
        <w:t>投标人应当在招标文件要求提交投标文件的截止时间前，将投标文件密封送达招标文件中规定的地点。招标人收到投标文件后，应当向投标人出具标明签收人和签收时间的凭证，在开标前任何单位和个人不得开启投标文件。</w:t>
      </w:r>
    </w:p>
    <w:p>
      <w:pPr>
        <w:spacing w:line="460" w:lineRule="atLeast"/>
        <w:ind w:right="120" w:firstLine="482"/>
        <w:jc w:val="both"/>
        <w:rPr>
          <w:rFonts w:hint="eastAsia" w:ascii="宋体" w:hAnsi="宋体" w:cs="宋体"/>
          <w:sz w:val="24"/>
          <w:szCs w:val="24"/>
        </w:rPr>
      </w:pPr>
      <w:r>
        <w:rPr>
          <w:rFonts w:hint="eastAsia" w:ascii="宋体" w:hAnsi="宋体" w:cs="宋体"/>
          <w:sz w:val="24"/>
          <w:szCs w:val="24"/>
        </w:rPr>
        <w:t>在招标文件要求提交投标文件的截止时间后送达的投标文件，为无效的投标文件，招标人应当拒收，并将其原封不动地退回投标人。</w:t>
      </w:r>
    </w:p>
    <w:p>
      <w:pPr>
        <w:spacing w:line="460" w:lineRule="atLeast"/>
        <w:ind w:right="120" w:firstLine="482"/>
        <w:jc w:val="both"/>
        <w:rPr>
          <w:rFonts w:hint="eastAsia" w:ascii="宋体" w:hAnsi="宋体" w:cs="宋体"/>
          <w:sz w:val="24"/>
          <w:szCs w:val="24"/>
        </w:rPr>
      </w:pPr>
      <w:r>
        <w:rPr>
          <w:rFonts w:hint="eastAsia" w:ascii="宋体" w:hAnsi="宋体" w:cs="宋体"/>
          <w:color w:val="00B0F0"/>
          <w:sz w:val="24"/>
          <w:szCs w:val="24"/>
        </w:rPr>
        <w:t>在招标文件要求提交投标文件的截止时间后送达的投标文件，招标人应当拒收。</w:t>
      </w:r>
    </w:p>
    <w:p>
      <w:pPr>
        <w:spacing w:line="460" w:lineRule="atLeast"/>
        <w:ind w:right="120" w:firstLine="482"/>
        <w:jc w:val="both"/>
        <w:rPr>
          <w:rFonts w:hint="eastAsia" w:ascii="宋体" w:hAnsi="宋体" w:cs="宋体"/>
          <w:color w:val="00B0F0"/>
          <w:sz w:val="24"/>
          <w:szCs w:val="24"/>
        </w:rPr>
      </w:pPr>
      <w:r>
        <w:rPr>
          <w:rFonts w:hint="eastAsia" w:ascii="宋体" w:hAnsi="宋体" w:cs="宋体"/>
          <w:color w:val="00B0F0"/>
          <w:sz w:val="24"/>
          <w:szCs w:val="24"/>
        </w:rPr>
        <w:t>依法必须进行招标的项目，提交投标文件的投标人少于三个的，招标人在分析招标失败的原因并采取相应措施后，应当重新招标。重新招标后投标人仍少于三个的，按国家有关规定需要履行审批、核准手续的依法必须进行招标的项目，报项目审批、核准部门审批、核准后可以不再进行招标。</w:t>
      </w:r>
    </w:p>
    <w:p>
      <w:pPr>
        <w:spacing w:line="460" w:lineRule="atLeast"/>
        <w:rPr>
          <w:rFonts w:hint="eastAsia" w:ascii="宋体" w:hAnsi="宋体" w:cs="宋体"/>
          <w:sz w:val="24"/>
          <w:szCs w:val="24"/>
        </w:rPr>
      </w:pPr>
    </w:p>
    <w:p>
      <w:pPr>
        <w:spacing w:line="460" w:lineRule="atLeast"/>
        <w:ind w:right="120"/>
        <w:jc w:val="both"/>
        <w:rPr>
          <w:rFonts w:hint="eastAsia" w:ascii="宋体" w:hAnsi="宋体" w:cs="宋体"/>
          <w:sz w:val="24"/>
          <w:szCs w:val="24"/>
        </w:rPr>
      </w:pPr>
      <w:r>
        <w:rPr>
          <w:rFonts w:hint="eastAsia" w:ascii="宋体" w:hAnsi="宋体" w:cs="宋体"/>
          <w:sz w:val="24"/>
          <w:szCs w:val="24"/>
        </w:rPr>
        <w:t xml:space="preserve">    第三十五条 投标人在招标文件要求提交投标文件的截止时间前，可以补充、修改、替代或者撤回已提交的投标文件，并书面通知招标人。补充、修改的内容为投标文件的组成部分。</w:t>
      </w:r>
    </w:p>
    <w:p>
      <w:pPr>
        <w:spacing w:line="460" w:lineRule="atLeast"/>
        <w:rPr>
          <w:rFonts w:hint="eastAsia" w:ascii="宋体" w:hAnsi="宋体" w:cs="宋体"/>
          <w:sz w:val="24"/>
          <w:szCs w:val="24"/>
        </w:rPr>
      </w:pPr>
    </w:p>
    <w:p>
      <w:pPr>
        <w:spacing w:line="460" w:lineRule="atLeast"/>
        <w:ind w:right="120"/>
        <w:jc w:val="both"/>
        <w:rPr>
          <w:rFonts w:hint="eastAsia" w:ascii="宋体" w:hAnsi="宋体" w:cs="宋体"/>
          <w:color w:val="00B0F0"/>
          <w:sz w:val="24"/>
          <w:szCs w:val="24"/>
        </w:rPr>
      </w:pPr>
      <w:r>
        <w:rPr>
          <w:rFonts w:hint="eastAsia" w:ascii="宋体" w:hAnsi="宋体" w:cs="宋体"/>
          <w:sz w:val="24"/>
          <w:szCs w:val="24"/>
        </w:rPr>
        <w:t xml:space="preserve">    第三十六条 </w:t>
      </w:r>
      <w:r>
        <w:rPr>
          <w:rFonts w:hint="eastAsia" w:ascii="宋体" w:hAnsi="宋体" w:cs="宋体"/>
          <w:color w:val="00B0F0"/>
          <w:sz w:val="24"/>
          <w:szCs w:val="24"/>
        </w:rPr>
        <w:t>在提交投标文件截止时间后，投标人不得撤销其投标文件。否则招标人可以不退还其投标保证金。</w:t>
      </w:r>
    </w:p>
    <w:p>
      <w:pPr>
        <w:spacing w:line="460" w:lineRule="atLeast"/>
        <w:rPr>
          <w:rFonts w:hint="eastAsia" w:ascii="宋体" w:hAnsi="宋体" w:cs="宋体"/>
          <w:sz w:val="24"/>
          <w:szCs w:val="24"/>
        </w:rPr>
      </w:pPr>
    </w:p>
    <w:p>
      <w:pPr>
        <w:spacing w:line="460" w:lineRule="atLeast"/>
        <w:ind w:right="120"/>
        <w:jc w:val="both"/>
        <w:rPr>
          <w:rFonts w:hint="eastAsia" w:ascii="宋体" w:hAnsi="宋体" w:cs="宋体"/>
          <w:sz w:val="24"/>
          <w:szCs w:val="24"/>
        </w:rPr>
      </w:pPr>
      <w:r>
        <w:rPr>
          <w:rFonts w:hint="eastAsia" w:ascii="宋体" w:hAnsi="宋体" w:cs="宋体"/>
          <w:sz w:val="24"/>
          <w:szCs w:val="24"/>
        </w:rPr>
        <w:t xml:space="preserve">    第三十七条 招标人应妥善保管好已接收的投标文件、修改或撤回通知、备选投标方案等投标资料，并严格保密。</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第三十八条 两个以上法人或者其他组织可以组成一个联合体，以一个投标人的身份共同投标。</w:t>
      </w:r>
    </w:p>
    <w:p>
      <w:pPr>
        <w:spacing w:line="460" w:lineRule="atLeast"/>
        <w:ind w:left="480"/>
        <w:rPr>
          <w:rFonts w:hint="eastAsia" w:ascii="宋体" w:hAnsi="宋体" w:cs="宋体"/>
          <w:sz w:val="24"/>
          <w:szCs w:val="24"/>
        </w:rPr>
      </w:pPr>
      <w:r>
        <w:rPr>
          <w:rFonts w:hint="eastAsia" w:ascii="宋体" w:hAnsi="宋体" w:cs="宋体"/>
          <w:sz w:val="24"/>
          <w:szCs w:val="24"/>
        </w:rPr>
        <w:t>联合体各方签订共同投标协议后，不得再以自己名义单独投标，也不得组</w:t>
      </w:r>
    </w:p>
    <w:p>
      <w:pPr>
        <w:spacing w:line="460" w:lineRule="atLeast"/>
        <w:rPr>
          <w:rFonts w:hint="eastAsia" w:ascii="宋体" w:hAnsi="宋体" w:cs="宋体"/>
          <w:sz w:val="24"/>
          <w:szCs w:val="24"/>
        </w:rPr>
      </w:pPr>
      <w:r>
        <w:rPr>
          <w:rFonts w:hint="eastAsia" w:ascii="宋体" w:hAnsi="宋体" w:cs="宋体"/>
          <w:sz w:val="24"/>
          <w:szCs w:val="24"/>
        </w:rPr>
        <w:t>成或参加其他联合体在同一项目中投标</w:t>
      </w:r>
      <w:r>
        <w:rPr>
          <w:rFonts w:hint="eastAsia" w:ascii="宋体" w:hAnsi="宋体" w:cs="宋体"/>
          <w:color w:val="00B0F0"/>
          <w:sz w:val="24"/>
          <w:szCs w:val="24"/>
        </w:rPr>
        <w:t>；否则相关投标均无效。</w:t>
      </w:r>
    </w:p>
    <w:p>
      <w:pPr>
        <w:spacing w:line="460" w:lineRule="atLeast"/>
        <w:ind w:left="480"/>
        <w:rPr>
          <w:rFonts w:hint="eastAsia" w:ascii="宋体" w:hAnsi="宋体" w:cs="宋体"/>
          <w:sz w:val="24"/>
          <w:szCs w:val="24"/>
        </w:rPr>
      </w:pPr>
      <w:r>
        <w:rPr>
          <w:rFonts w:hint="eastAsia" w:ascii="宋体" w:hAnsi="宋体" w:cs="宋体"/>
          <w:color w:val="00B0F0"/>
          <w:sz w:val="24"/>
          <w:szCs w:val="24"/>
        </w:rPr>
        <w:t>联合体中标的，应当指定牵头人或代表，授权其代表所有联合体成员与招标</w:t>
      </w:r>
    </w:p>
    <w:p>
      <w:pPr>
        <w:spacing w:line="460" w:lineRule="atLeast"/>
        <w:rPr>
          <w:rFonts w:hint="eastAsia" w:ascii="宋体" w:hAnsi="宋体" w:cs="宋体"/>
          <w:sz w:val="24"/>
          <w:szCs w:val="24"/>
        </w:rPr>
      </w:pPr>
      <w:r>
        <w:rPr>
          <w:rFonts w:hint="eastAsia" w:ascii="宋体" w:hAnsi="宋体" w:cs="宋体"/>
          <w:color w:val="00B0F0"/>
          <w:sz w:val="24"/>
          <w:szCs w:val="24"/>
        </w:rPr>
        <w:t>人签订合同，负责整个合同实施阶段的协调工作。但是，需要向招标人提交由所</w:t>
      </w:r>
    </w:p>
    <w:p>
      <w:pPr>
        <w:spacing w:line="460" w:lineRule="atLeast"/>
        <w:rPr>
          <w:rFonts w:hint="eastAsia" w:ascii="宋体" w:hAnsi="宋体" w:cs="宋体"/>
          <w:color w:val="00B0F0"/>
          <w:sz w:val="24"/>
          <w:szCs w:val="24"/>
        </w:rPr>
      </w:pPr>
      <w:r>
        <w:rPr>
          <w:rFonts w:hint="eastAsia" w:ascii="宋体" w:hAnsi="宋体" w:cs="宋体"/>
          <w:color w:val="00B0F0"/>
          <w:sz w:val="24"/>
          <w:szCs w:val="24"/>
        </w:rPr>
        <w:t>有联合体成员法定代表人签署的授权委托书。</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第三十九条 </w:t>
      </w:r>
      <w:r>
        <w:rPr>
          <w:rFonts w:hint="eastAsia" w:ascii="宋体" w:hAnsi="宋体" w:cs="宋体"/>
          <w:color w:val="00B0F0"/>
          <w:sz w:val="24"/>
          <w:szCs w:val="24"/>
        </w:rPr>
        <w:t>招标人接受联合体投标并进行资格预审的，联合体应当在提交资格预审申请文件前组成。资格预审后联合体增减、更换成员的，其投标无效。</w:t>
      </w:r>
    </w:p>
    <w:p>
      <w:pPr>
        <w:spacing w:line="460" w:lineRule="atLeast"/>
        <w:ind w:left="480"/>
        <w:rPr>
          <w:rFonts w:hint="eastAsia" w:ascii="宋体" w:hAnsi="宋体" w:cs="宋体"/>
          <w:sz w:val="24"/>
          <w:szCs w:val="24"/>
        </w:rPr>
      </w:pPr>
      <w:r>
        <w:rPr>
          <w:rFonts w:hint="eastAsia" w:ascii="宋体" w:hAnsi="宋体" w:cs="宋体"/>
          <w:sz w:val="24"/>
          <w:szCs w:val="24"/>
        </w:rPr>
        <w:t>招标人不得强制资格预审合格的投标人组成联合体。</w:t>
      </w:r>
    </w:p>
    <w:p>
      <w:pPr>
        <w:spacing w:line="460" w:lineRule="atLeast"/>
        <w:rPr>
          <w:rFonts w:hint="eastAsia" w:ascii="宋体" w:hAnsi="宋体" w:cs="宋体"/>
          <w:sz w:val="24"/>
          <w:szCs w:val="24"/>
        </w:rPr>
      </w:pPr>
    </w:p>
    <w:p>
      <w:pPr>
        <w:spacing w:line="460" w:lineRule="atLeast"/>
        <w:ind w:left="2220"/>
        <w:rPr>
          <w:rFonts w:hint="eastAsia" w:ascii="宋体" w:hAnsi="宋体" w:cs="宋体"/>
          <w:b/>
          <w:sz w:val="24"/>
          <w:szCs w:val="24"/>
        </w:rPr>
      </w:pPr>
      <w:r>
        <w:rPr>
          <w:rFonts w:hint="eastAsia" w:ascii="宋体" w:hAnsi="宋体" w:cs="宋体"/>
          <w:b/>
          <w:sz w:val="24"/>
          <w:szCs w:val="24"/>
        </w:rPr>
        <w:t xml:space="preserve"> </w:t>
      </w:r>
      <w:r>
        <w:rPr>
          <w:rFonts w:hint="eastAsia" w:ascii="仿宋_GB2312" w:hAnsi="仿宋_GB2312" w:eastAsia="仿宋_GB2312" w:cs="仿宋_GB2312"/>
          <w:b/>
          <w:sz w:val="24"/>
          <w:szCs w:val="24"/>
        </w:rPr>
        <w:t xml:space="preserve">   第四章 开标、评标和定标</w:t>
      </w:r>
    </w:p>
    <w:p>
      <w:pPr>
        <w:spacing w:line="460" w:lineRule="atLeast"/>
        <w:rPr>
          <w:rFonts w:hint="eastAsia" w:ascii="宋体" w:hAnsi="宋体" w:cs="宋体"/>
          <w:sz w:val="24"/>
          <w:szCs w:val="24"/>
        </w:rPr>
      </w:pPr>
    </w:p>
    <w:p>
      <w:pPr>
        <w:spacing w:line="460" w:lineRule="atLeast"/>
        <w:ind w:right="20"/>
        <w:rPr>
          <w:rFonts w:hint="eastAsia" w:ascii="宋体" w:hAnsi="宋体" w:cs="宋体"/>
          <w:sz w:val="24"/>
          <w:szCs w:val="24"/>
        </w:rPr>
      </w:pPr>
      <w:r>
        <w:rPr>
          <w:rFonts w:hint="eastAsia" w:ascii="宋体" w:hAnsi="宋体" w:cs="宋体"/>
          <w:sz w:val="24"/>
          <w:szCs w:val="24"/>
        </w:rPr>
        <w:t xml:space="preserve">    第四十条 开标应当在招标文件确定的提交投标文件截止时间的同一时间公开进行；开标地点应当为招标文件中确定的地点。</w:t>
      </w:r>
    </w:p>
    <w:p>
      <w:pPr>
        <w:spacing w:line="460" w:lineRule="atLeast"/>
        <w:ind w:left="480" w:right="80"/>
        <w:rPr>
          <w:rFonts w:hint="eastAsia" w:ascii="宋体" w:hAnsi="宋体" w:cs="宋体"/>
          <w:sz w:val="24"/>
          <w:szCs w:val="24"/>
        </w:rPr>
      </w:pPr>
      <w:r>
        <w:rPr>
          <w:rFonts w:hint="eastAsia" w:ascii="宋体" w:hAnsi="宋体" w:cs="宋体"/>
          <w:sz w:val="24"/>
          <w:szCs w:val="24"/>
        </w:rPr>
        <w:t>投标人或其授权代表有权出席开标会，也可以自主决定不参加开标会。</w:t>
      </w:r>
      <w:r>
        <w:rPr>
          <w:rFonts w:hint="eastAsia" w:ascii="宋体" w:hAnsi="宋体" w:cs="宋体"/>
          <w:color w:val="00B0F0"/>
          <w:sz w:val="24"/>
          <w:szCs w:val="24"/>
        </w:rPr>
        <w:t>投标人对开标有异议的，应当在开标现场提出，招标人应当当场作出答复，</w:t>
      </w:r>
    </w:p>
    <w:p>
      <w:pPr>
        <w:spacing w:line="460" w:lineRule="atLeast"/>
        <w:rPr>
          <w:rFonts w:hint="eastAsia" w:ascii="宋体" w:hAnsi="宋体" w:cs="宋体"/>
          <w:color w:val="00B0F0"/>
          <w:sz w:val="24"/>
          <w:szCs w:val="24"/>
        </w:rPr>
      </w:pPr>
      <w:r>
        <w:rPr>
          <w:rFonts w:hint="eastAsia" w:ascii="宋体" w:hAnsi="宋体" w:cs="宋体"/>
          <w:color w:val="00B0F0"/>
          <w:sz w:val="24"/>
          <w:szCs w:val="24"/>
        </w:rPr>
        <w:t>并制作记录。</w:t>
      </w:r>
    </w:p>
    <w:p>
      <w:pPr>
        <w:spacing w:line="460" w:lineRule="atLeast"/>
        <w:rPr>
          <w:rFonts w:hint="eastAsia" w:ascii="宋体" w:hAnsi="宋体" w:cs="宋体"/>
          <w:sz w:val="24"/>
          <w:szCs w:val="24"/>
        </w:rPr>
      </w:pPr>
    </w:p>
    <w:p>
      <w:pPr>
        <w:spacing w:line="460" w:lineRule="atLeast"/>
        <w:ind w:left="360" w:right="-100" w:hanging="359"/>
        <w:rPr>
          <w:rFonts w:hint="eastAsia" w:ascii="宋体" w:hAnsi="宋体" w:cs="宋体"/>
          <w:color w:val="00B0F0"/>
          <w:sz w:val="24"/>
          <w:szCs w:val="24"/>
        </w:rPr>
      </w:pPr>
      <w:r>
        <w:rPr>
          <w:rFonts w:hint="eastAsia" w:ascii="宋体" w:hAnsi="宋体" w:cs="宋体"/>
          <w:sz w:val="24"/>
          <w:szCs w:val="24"/>
        </w:rPr>
        <w:t xml:space="preserve">    第四十一条 </w:t>
      </w:r>
      <w:r>
        <w:rPr>
          <w:rFonts w:hint="eastAsia" w:ascii="宋体" w:hAnsi="宋体" w:cs="宋体"/>
          <w:color w:val="00B0F0"/>
          <w:sz w:val="24"/>
          <w:szCs w:val="24"/>
        </w:rPr>
        <w:t>投标文件有下列情形之一的，招标人应当拒收：</w:t>
      </w:r>
    </w:p>
    <w:p>
      <w:pPr>
        <w:numPr>
          <w:ilvl w:val="0"/>
          <w:numId w:val="1"/>
        </w:numPr>
        <w:spacing w:line="460" w:lineRule="atLeast"/>
        <w:ind w:left="360" w:right="-100" w:hanging="359"/>
        <w:rPr>
          <w:rFonts w:hint="eastAsia" w:ascii="宋体" w:hAnsi="宋体" w:cs="宋体"/>
          <w:color w:val="00B0F0"/>
          <w:sz w:val="24"/>
          <w:szCs w:val="24"/>
        </w:rPr>
      </w:pPr>
      <w:r>
        <w:rPr>
          <w:rFonts w:hint="eastAsia" w:ascii="宋体" w:hAnsi="宋体" w:cs="宋体"/>
          <w:color w:val="00B0F0"/>
          <w:sz w:val="24"/>
          <w:szCs w:val="24"/>
        </w:rPr>
        <w:t>逾期送达；</w:t>
      </w:r>
    </w:p>
    <w:p>
      <w:pPr>
        <w:numPr>
          <w:ilvl w:val="0"/>
          <w:numId w:val="1"/>
        </w:numPr>
        <w:spacing w:line="460" w:lineRule="atLeast"/>
        <w:ind w:left="360" w:right="-100" w:hanging="359"/>
        <w:rPr>
          <w:rFonts w:hint="eastAsia" w:ascii="宋体" w:hAnsi="宋体" w:cs="宋体"/>
          <w:sz w:val="24"/>
          <w:szCs w:val="24"/>
        </w:rPr>
      </w:pPr>
      <w:r>
        <w:rPr>
          <w:rFonts w:hint="eastAsia" w:ascii="宋体" w:hAnsi="宋体" w:cs="宋体"/>
          <w:color w:val="000000"/>
          <w:sz w:val="24"/>
          <w:szCs w:val="24"/>
        </w:rPr>
        <w:t>未按招标文件要求密封的。</w:t>
      </w:r>
    </w:p>
    <w:p>
      <w:pPr>
        <w:spacing w:line="460" w:lineRule="atLeast"/>
        <w:ind w:right="-94" w:rightChars="-47"/>
        <w:rPr>
          <w:rFonts w:hint="eastAsia" w:ascii="宋体" w:hAnsi="宋体" w:cs="宋体"/>
          <w:color w:val="00B0F0"/>
          <w:sz w:val="24"/>
          <w:szCs w:val="24"/>
        </w:rPr>
      </w:pPr>
      <w:r>
        <w:rPr>
          <w:rFonts w:hint="eastAsia" w:ascii="宋体" w:hAnsi="宋体" w:cs="宋体"/>
          <w:color w:val="00B0F0"/>
          <w:sz w:val="24"/>
          <w:szCs w:val="24"/>
        </w:rPr>
        <w:t>有下列情形之一的，由评标委员会应当否决其投标：</w:t>
      </w:r>
    </w:p>
    <w:p>
      <w:pPr>
        <w:numPr>
          <w:ilvl w:val="0"/>
          <w:numId w:val="2"/>
        </w:numPr>
        <w:spacing w:line="460" w:lineRule="atLeast"/>
        <w:ind w:right="-94" w:rightChars="-47"/>
        <w:rPr>
          <w:rFonts w:hint="eastAsia" w:ascii="宋体" w:hAnsi="宋体" w:cs="宋体"/>
          <w:color w:val="00B0F0"/>
          <w:sz w:val="24"/>
          <w:szCs w:val="24"/>
        </w:rPr>
      </w:pPr>
      <w:r>
        <w:rPr>
          <w:rFonts w:hint="eastAsia" w:ascii="宋体" w:hAnsi="宋体" w:cs="宋体"/>
          <w:color w:val="00B0F0"/>
          <w:sz w:val="24"/>
          <w:szCs w:val="24"/>
        </w:rPr>
        <w:t>投标文件未经投标单位盖章和单位负责人签字；</w:t>
      </w:r>
    </w:p>
    <w:p>
      <w:pPr>
        <w:numPr>
          <w:ilvl w:val="0"/>
          <w:numId w:val="2"/>
        </w:numPr>
        <w:spacing w:line="460" w:lineRule="atLeast"/>
        <w:ind w:right="-94" w:rightChars="-47"/>
        <w:rPr>
          <w:rFonts w:hint="eastAsia" w:ascii="宋体" w:hAnsi="宋体" w:cs="宋体"/>
          <w:color w:val="00B0F0"/>
          <w:sz w:val="24"/>
          <w:szCs w:val="24"/>
        </w:rPr>
      </w:pPr>
      <w:r>
        <w:rPr>
          <w:rFonts w:hint="eastAsia" w:ascii="宋体" w:hAnsi="宋体" w:cs="宋体"/>
          <w:color w:val="00B0F0"/>
          <w:sz w:val="24"/>
          <w:szCs w:val="24"/>
        </w:rPr>
        <w:t>（二）投标联合体没有提交共同投标协议；</w:t>
      </w:r>
    </w:p>
    <w:p>
      <w:pPr>
        <w:spacing w:line="460" w:lineRule="atLeast"/>
        <w:ind w:right="-94" w:rightChars="-47"/>
        <w:rPr>
          <w:rFonts w:hint="eastAsia" w:ascii="宋体" w:hAnsi="宋体" w:cs="宋体"/>
          <w:sz w:val="24"/>
          <w:szCs w:val="24"/>
        </w:rPr>
      </w:pPr>
      <w:r>
        <w:rPr>
          <w:rFonts w:hint="eastAsia" w:ascii="宋体" w:hAnsi="宋体" w:cs="宋体"/>
          <w:color w:val="00B0F0"/>
          <w:sz w:val="24"/>
          <w:szCs w:val="24"/>
        </w:rPr>
        <w:t>（三）投标人不符合国家或者招标文件规定的资格条件；</w:t>
      </w:r>
    </w:p>
    <w:p>
      <w:pPr>
        <w:spacing w:line="460" w:lineRule="atLeast"/>
        <w:ind w:right="-94" w:rightChars="-47"/>
        <w:rPr>
          <w:rFonts w:hint="eastAsia" w:ascii="宋体" w:hAnsi="宋体" w:cs="宋体"/>
          <w:color w:val="00B0F0"/>
          <w:sz w:val="24"/>
          <w:szCs w:val="24"/>
        </w:rPr>
      </w:pPr>
      <w:r>
        <w:rPr>
          <w:rFonts w:hint="eastAsia" w:ascii="宋体" w:hAnsi="宋体" w:cs="宋体"/>
          <w:color w:val="00B0F0"/>
          <w:sz w:val="24"/>
          <w:szCs w:val="24"/>
        </w:rPr>
        <w:t>（四）同一投标人提交两份以上不同的投标文件或者投标报价，但招标文件要求提交备选投标的除外；</w:t>
      </w:r>
    </w:p>
    <w:p>
      <w:pPr>
        <w:spacing w:line="460" w:lineRule="atLeast"/>
        <w:ind w:right="-94" w:rightChars="-47"/>
        <w:rPr>
          <w:rFonts w:hint="eastAsia" w:ascii="宋体" w:hAnsi="宋体" w:cs="宋体"/>
          <w:sz w:val="24"/>
          <w:szCs w:val="24"/>
        </w:rPr>
      </w:pPr>
      <w:r>
        <w:rPr>
          <w:rFonts w:hint="eastAsia" w:ascii="宋体" w:hAnsi="宋体" w:cs="宋体"/>
          <w:color w:val="00B0F0"/>
          <w:sz w:val="24"/>
          <w:szCs w:val="24"/>
        </w:rPr>
        <w:t>（五）投标报价低于成本或者高于招标文件设定的最高投标限价；</w:t>
      </w:r>
    </w:p>
    <w:p>
      <w:pPr>
        <w:spacing w:line="460" w:lineRule="atLeast"/>
        <w:ind w:right="-94" w:rightChars="-47"/>
        <w:rPr>
          <w:rFonts w:hint="eastAsia" w:ascii="宋体" w:hAnsi="宋体" w:cs="宋体"/>
          <w:color w:val="00B0F0"/>
          <w:sz w:val="24"/>
          <w:szCs w:val="24"/>
        </w:rPr>
      </w:pPr>
      <w:r>
        <w:rPr>
          <w:rFonts w:hint="eastAsia" w:ascii="宋体" w:hAnsi="宋体" w:cs="宋体"/>
          <w:color w:val="00B0F0"/>
          <w:sz w:val="24"/>
          <w:szCs w:val="24"/>
        </w:rPr>
        <w:t>（六）投标文件没有对招标文件的实质性要求和条件作出响应；</w:t>
      </w:r>
    </w:p>
    <w:p>
      <w:pPr>
        <w:spacing w:line="460" w:lineRule="atLeast"/>
        <w:ind w:right="-94" w:rightChars="-47"/>
        <w:rPr>
          <w:rFonts w:hint="eastAsia" w:ascii="宋体" w:hAnsi="宋体" w:cs="宋体"/>
          <w:sz w:val="24"/>
          <w:szCs w:val="24"/>
        </w:rPr>
      </w:pPr>
      <w:r>
        <w:rPr>
          <w:rFonts w:hint="eastAsia" w:ascii="宋体" w:hAnsi="宋体" w:cs="宋体"/>
          <w:color w:val="00B0F0"/>
          <w:sz w:val="24"/>
          <w:szCs w:val="24"/>
        </w:rPr>
        <w:t>（七）投标人有串通投标、弄虚作假、行贿等违法行为。</w:t>
      </w:r>
    </w:p>
    <w:p>
      <w:pPr>
        <w:spacing w:line="460" w:lineRule="atLeast"/>
        <w:ind w:right="140" w:firstLine="480"/>
        <w:rPr>
          <w:rFonts w:hint="eastAsia" w:ascii="宋体" w:hAnsi="宋体" w:cs="宋体"/>
          <w:sz w:val="24"/>
          <w:szCs w:val="24"/>
        </w:rPr>
      </w:pPr>
      <w:r>
        <w:rPr>
          <w:rFonts w:hint="eastAsia" w:ascii="宋体" w:hAnsi="宋体" w:cs="宋体"/>
          <w:color w:val="00B0F0"/>
          <w:sz w:val="24"/>
          <w:szCs w:val="24"/>
        </w:rPr>
        <w:t>依法必须进行招标的项目评标委员会否决所有投标的，或者评标委员会否决一部分投标后其他有效投标不足三个使得投标明显缺乏竞争，决定否决全部</w:t>
      </w:r>
      <w:bookmarkStart w:id="5" w:name="page67"/>
      <w:bookmarkEnd w:id="5"/>
    </w:p>
    <w:p>
      <w:pPr>
        <w:spacing w:line="460" w:lineRule="atLeast"/>
        <w:ind w:right="100"/>
        <w:rPr>
          <w:rFonts w:hint="eastAsia" w:ascii="宋体" w:hAnsi="宋体" w:cs="宋体"/>
          <w:color w:val="00B0F0"/>
          <w:sz w:val="24"/>
          <w:szCs w:val="24"/>
        </w:rPr>
      </w:pPr>
      <w:r>
        <w:rPr>
          <w:rFonts w:hint="eastAsia" w:ascii="宋体" w:hAnsi="宋体" w:cs="宋体"/>
          <w:color w:val="00B0F0"/>
          <w:sz w:val="24"/>
          <w:szCs w:val="24"/>
        </w:rPr>
        <w:t>投标的，招标人在分心招标失败的原因并采取相应措施后，应当重新招标。</w:t>
      </w:r>
    </w:p>
    <w:p>
      <w:pPr>
        <w:spacing w:line="460" w:lineRule="atLeast"/>
        <w:ind w:right="100"/>
        <w:rPr>
          <w:rFonts w:hint="eastAsia" w:ascii="宋体" w:hAnsi="宋体" w:cs="宋体"/>
          <w:color w:val="00B0F0"/>
          <w:sz w:val="24"/>
          <w:szCs w:val="24"/>
        </w:rPr>
      </w:pPr>
    </w:p>
    <w:p>
      <w:pPr>
        <w:spacing w:line="460" w:lineRule="atLeast"/>
        <w:ind w:right="100"/>
        <w:rPr>
          <w:rFonts w:hint="eastAsia" w:ascii="宋体" w:hAnsi="宋体" w:cs="宋体"/>
          <w:color w:val="000000"/>
          <w:sz w:val="24"/>
          <w:szCs w:val="24"/>
        </w:rPr>
      </w:pPr>
      <w:r>
        <w:rPr>
          <w:rFonts w:hint="eastAsia" w:ascii="宋体" w:hAnsi="宋体" w:cs="宋体"/>
          <w:color w:val="00B0F0"/>
          <w:sz w:val="24"/>
          <w:szCs w:val="24"/>
        </w:rPr>
        <w:t xml:space="preserve">    </w:t>
      </w:r>
      <w:r>
        <w:rPr>
          <w:rFonts w:hint="eastAsia" w:ascii="宋体" w:hAnsi="宋体" w:cs="宋体"/>
          <w:color w:val="000000"/>
          <w:sz w:val="24"/>
          <w:szCs w:val="24"/>
        </w:rPr>
        <w:t>第四十二条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pPr>
        <w:spacing w:line="460" w:lineRule="atLeast"/>
        <w:rPr>
          <w:rFonts w:hint="eastAsia" w:ascii="宋体" w:hAnsi="宋体" w:cs="宋体"/>
          <w:sz w:val="24"/>
          <w:szCs w:val="24"/>
        </w:rPr>
      </w:pPr>
    </w:p>
    <w:p>
      <w:pPr>
        <w:spacing w:line="460" w:lineRule="atLeast"/>
        <w:jc w:val="both"/>
        <w:rPr>
          <w:rFonts w:hint="eastAsia" w:ascii="宋体" w:hAnsi="宋体" w:cs="宋体"/>
          <w:color w:val="000000"/>
          <w:sz w:val="24"/>
          <w:szCs w:val="24"/>
        </w:rPr>
      </w:pPr>
      <w:r>
        <w:rPr>
          <w:rFonts w:hint="eastAsia" w:ascii="宋体" w:hAnsi="宋体" w:cs="宋体"/>
          <w:sz w:val="24"/>
          <w:szCs w:val="24"/>
        </w:rPr>
        <w:t xml:space="preserve">    第四十三条 投标文件不响应招标文件的实质性要求和条件的，</w:t>
      </w:r>
      <w:r>
        <w:rPr>
          <w:rFonts w:hint="eastAsia" w:ascii="宋体" w:hAnsi="宋体" w:cs="宋体"/>
          <w:color w:val="00B0F0"/>
          <w:sz w:val="24"/>
          <w:szCs w:val="24"/>
        </w:rPr>
        <w:t>评标委员会不得允许投标人</w:t>
      </w:r>
      <w:r>
        <w:rPr>
          <w:rFonts w:hint="eastAsia" w:ascii="宋体" w:hAnsi="宋体" w:cs="宋体"/>
          <w:color w:val="000000"/>
          <w:sz w:val="24"/>
          <w:szCs w:val="24"/>
        </w:rPr>
        <w:t>通过修正或撤销其不符合要求的差异或保留，使之成为具有响应性的投标。</w:t>
      </w:r>
    </w:p>
    <w:p>
      <w:pPr>
        <w:spacing w:line="460" w:lineRule="atLeast"/>
        <w:rPr>
          <w:rFonts w:hint="eastAsia" w:ascii="宋体" w:hAnsi="宋体" w:cs="宋体"/>
          <w:sz w:val="24"/>
          <w:szCs w:val="24"/>
        </w:rPr>
      </w:pPr>
    </w:p>
    <w:p>
      <w:pPr>
        <w:spacing w:line="460" w:lineRule="atLeast"/>
        <w:ind w:right="100"/>
        <w:jc w:val="both"/>
        <w:rPr>
          <w:rFonts w:hint="eastAsia" w:ascii="宋体" w:hAnsi="宋体" w:cs="宋体"/>
          <w:color w:val="000000"/>
          <w:sz w:val="24"/>
          <w:szCs w:val="24"/>
        </w:rPr>
      </w:pPr>
      <w:r>
        <w:rPr>
          <w:rFonts w:hint="eastAsia" w:ascii="宋体" w:hAnsi="宋体" w:cs="宋体"/>
          <w:color w:val="00B0F0"/>
          <w:sz w:val="24"/>
          <w:szCs w:val="24"/>
        </w:rPr>
        <w:t xml:space="preserve">    第四十四条 </w:t>
      </w:r>
      <w:r>
        <w:rPr>
          <w:rFonts w:hint="eastAsia" w:ascii="宋体" w:hAnsi="宋体" w:cs="宋体"/>
          <w:color w:val="000000"/>
          <w:sz w:val="24"/>
          <w:szCs w:val="24"/>
        </w:rPr>
        <w:t>技术简单或技术规格、性能、制作工艺要求统一的货物，一般采用经评审的昀低投标价法进行评标。技术复杂或技术规格、性能、制作工艺要求难以统一的货物，一般采用综合评估法进行评标。</w:t>
      </w:r>
    </w:p>
    <w:p>
      <w:pPr>
        <w:spacing w:line="460" w:lineRule="atLeast"/>
        <w:rPr>
          <w:rFonts w:hint="eastAsia" w:ascii="宋体" w:hAnsi="宋体" w:cs="宋体"/>
          <w:sz w:val="24"/>
          <w:szCs w:val="24"/>
        </w:rPr>
      </w:pPr>
    </w:p>
    <w:p>
      <w:pPr>
        <w:spacing w:line="460" w:lineRule="atLeast"/>
        <w:ind w:right="20"/>
        <w:rPr>
          <w:rFonts w:hint="eastAsia" w:ascii="宋体" w:hAnsi="宋体" w:cs="宋体"/>
          <w:sz w:val="24"/>
          <w:szCs w:val="24"/>
        </w:rPr>
      </w:pPr>
      <w:r>
        <w:rPr>
          <w:rFonts w:hint="eastAsia" w:ascii="宋体" w:hAnsi="宋体" w:cs="宋体"/>
          <w:sz w:val="24"/>
          <w:szCs w:val="24"/>
        </w:rPr>
        <w:t xml:space="preserve">    第四十五条 符合招标文件要求且评标价昀低或综合评分昀高而被推荐为中标侯选人的投标人，其所提交的备选投标方案方可予以考虑。</w:t>
      </w:r>
    </w:p>
    <w:p>
      <w:pPr>
        <w:spacing w:line="460" w:lineRule="atLeast"/>
        <w:rPr>
          <w:rFonts w:hint="eastAsia" w:ascii="宋体" w:hAnsi="宋体" w:cs="宋体"/>
          <w:sz w:val="24"/>
          <w:szCs w:val="24"/>
        </w:rPr>
      </w:pPr>
    </w:p>
    <w:p>
      <w:pPr>
        <w:spacing w:line="460" w:lineRule="atLeast"/>
        <w:ind w:right="20"/>
        <w:rPr>
          <w:rFonts w:hint="eastAsia" w:ascii="宋体" w:hAnsi="宋体" w:cs="宋体"/>
          <w:sz w:val="24"/>
          <w:szCs w:val="24"/>
        </w:rPr>
      </w:pPr>
      <w:r>
        <w:rPr>
          <w:rFonts w:hint="eastAsia" w:ascii="宋体" w:hAnsi="宋体" w:cs="宋体"/>
          <w:sz w:val="24"/>
          <w:szCs w:val="24"/>
        </w:rPr>
        <w:t xml:space="preserve">    第四十六条 评标委员会完成评标后，应向招标人提出书面评标报告。评标报告由评标委员会全体成员签字。</w:t>
      </w:r>
    </w:p>
    <w:p>
      <w:pPr>
        <w:spacing w:line="460" w:lineRule="atLeast"/>
        <w:rPr>
          <w:rFonts w:hint="eastAsia" w:ascii="宋体" w:hAnsi="宋体" w:cs="宋体"/>
          <w:sz w:val="24"/>
          <w:szCs w:val="24"/>
        </w:rPr>
      </w:pPr>
    </w:p>
    <w:p>
      <w:pPr>
        <w:spacing w:line="460" w:lineRule="atLeast"/>
        <w:ind w:right="140"/>
        <w:jc w:val="both"/>
        <w:rPr>
          <w:rFonts w:hint="eastAsia" w:ascii="宋体" w:hAnsi="宋体" w:cs="宋体"/>
          <w:sz w:val="24"/>
          <w:szCs w:val="24"/>
        </w:rPr>
      </w:pPr>
      <w:r>
        <w:rPr>
          <w:rFonts w:hint="eastAsia" w:ascii="宋体" w:hAnsi="宋体" w:cs="宋体"/>
          <w:sz w:val="24"/>
          <w:szCs w:val="24"/>
        </w:rPr>
        <w:t xml:space="preserve">    第四十七条 评标委员会在书面评标报告中推荐的中标候选人应当限定在一至三人，并标明排列顺序。招标人应当接受评标委员会推荐的中标候选人，不得在评标委员会推荐的中标候选人之外确定中标人。</w:t>
      </w:r>
    </w:p>
    <w:p>
      <w:pPr>
        <w:spacing w:line="460" w:lineRule="atLeast"/>
        <w:ind w:firstLine="470"/>
        <w:rPr>
          <w:rFonts w:hint="eastAsia" w:ascii="宋体" w:hAnsi="宋体" w:cs="宋体"/>
          <w:color w:val="00B0F0"/>
          <w:sz w:val="24"/>
          <w:szCs w:val="24"/>
        </w:rPr>
      </w:pPr>
      <w:r>
        <w:rPr>
          <w:rFonts w:hint="eastAsia" w:ascii="宋体" w:hAnsi="宋体" w:cs="宋体"/>
          <w:color w:val="00B0F0"/>
          <w:sz w:val="24"/>
          <w:szCs w:val="24"/>
        </w:rPr>
        <w:t>依法必须进行招标的项目，招标人应当自收到评标报告之日起三日内公示中标候选人，公示期不得少于三日。</w:t>
      </w:r>
    </w:p>
    <w:p>
      <w:pPr>
        <w:spacing w:line="460" w:lineRule="atLeast"/>
        <w:rPr>
          <w:rFonts w:hint="eastAsia" w:ascii="宋体" w:hAnsi="宋体" w:cs="宋体"/>
          <w:sz w:val="24"/>
          <w:szCs w:val="24"/>
        </w:rPr>
      </w:pPr>
    </w:p>
    <w:p>
      <w:pPr>
        <w:spacing w:line="460" w:lineRule="atLeast"/>
        <w:ind w:right="100"/>
        <w:jc w:val="both"/>
        <w:rPr>
          <w:rFonts w:hint="eastAsia" w:ascii="宋体" w:hAnsi="宋体" w:cs="宋体"/>
          <w:sz w:val="24"/>
          <w:szCs w:val="24"/>
        </w:rPr>
      </w:pPr>
      <w:r>
        <w:rPr>
          <w:rFonts w:hint="eastAsia" w:ascii="宋体" w:hAnsi="宋体" w:cs="宋体"/>
          <w:color w:val="00B0F0"/>
          <w:sz w:val="24"/>
          <w:szCs w:val="24"/>
        </w:rPr>
        <w:t xml:space="preserve">    第四十八条 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可以按照评标委员会提出的中标候选人名单排序依次确定其他中标候选人为中标人。依次确定其他中标候选人与招标人预期差距较大，或者对招标人有明显不利的，招标人可以重新招标。</w:t>
      </w:r>
    </w:p>
    <w:p>
      <w:pPr>
        <w:spacing w:line="460" w:lineRule="atLeast"/>
        <w:ind w:right="-100"/>
        <w:rPr>
          <w:rFonts w:hint="eastAsia" w:ascii="宋体" w:hAnsi="宋体" w:cs="宋体"/>
          <w:sz w:val="24"/>
          <w:szCs w:val="24"/>
        </w:rPr>
      </w:pPr>
      <w:r>
        <w:rPr>
          <w:rFonts w:hint="eastAsia" w:ascii="宋体" w:hAnsi="宋体" w:cs="宋体"/>
          <w:sz w:val="24"/>
          <w:szCs w:val="24"/>
        </w:rPr>
        <w:t xml:space="preserve">    招标人可以授权评标委员会直接确定中标人。国务院对中标人的确定另有规定的，从其规定。</w:t>
      </w:r>
    </w:p>
    <w:p>
      <w:pPr>
        <w:spacing w:line="460" w:lineRule="atLeast"/>
        <w:rPr>
          <w:rFonts w:hint="eastAsia" w:ascii="宋体" w:hAnsi="宋体" w:cs="宋体"/>
          <w:sz w:val="24"/>
          <w:szCs w:val="24"/>
        </w:rPr>
      </w:pPr>
      <w:bookmarkStart w:id="6" w:name="page68"/>
      <w:bookmarkEnd w:id="6"/>
    </w:p>
    <w:p>
      <w:pPr>
        <w:spacing w:line="460" w:lineRule="atLeast"/>
        <w:ind w:right="120"/>
        <w:jc w:val="both"/>
        <w:rPr>
          <w:rFonts w:hint="eastAsia" w:ascii="宋体" w:hAnsi="宋体" w:cs="宋体"/>
          <w:sz w:val="24"/>
          <w:szCs w:val="24"/>
        </w:rPr>
      </w:pPr>
      <w:r>
        <w:rPr>
          <w:rFonts w:hint="eastAsia" w:ascii="宋体" w:hAnsi="宋体" w:cs="宋体"/>
          <w:sz w:val="24"/>
          <w:szCs w:val="24"/>
        </w:rPr>
        <w:t xml:space="preserve">    第四十九条 招标人不得向中标人提出压低报价、增加配件或者售后服务量以及其他超出招标文件规定的违背中标人意愿的要求，以此作为发出中标通知书和签订合同的条件。</w:t>
      </w:r>
    </w:p>
    <w:p>
      <w:pPr>
        <w:spacing w:line="460" w:lineRule="atLeast"/>
        <w:rPr>
          <w:rFonts w:hint="eastAsia" w:ascii="宋体" w:hAnsi="宋体" w:cs="宋体"/>
          <w:sz w:val="24"/>
          <w:szCs w:val="24"/>
        </w:rPr>
      </w:pPr>
    </w:p>
    <w:p>
      <w:pPr>
        <w:spacing w:line="460" w:lineRule="atLeast"/>
        <w:ind w:right="140"/>
        <w:rPr>
          <w:rFonts w:hint="eastAsia" w:ascii="宋体" w:hAnsi="宋体" w:cs="宋体"/>
          <w:sz w:val="24"/>
          <w:szCs w:val="24"/>
        </w:rPr>
      </w:pPr>
      <w:r>
        <w:rPr>
          <w:rFonts w:hint="eastAsia" w:ascii="宋体" w:hAnsi="宋体" w:cs="宋体"/>
          <w:sz w:val="24"/>
          <w:szCs w:val="24"/>
        </w:rPr>
        <w:t xml:space="preserve">    第五十条 中标通知书对招标人和中标人具有法律效力。中标通知书发出后，招标人改变中标结果的，或者中标人放弃中标项目的，应当依法承担法律责任。</w:t>
      </w:r>
    </w:p>
    <w:p>
      <w:pPr>
        <w:spacing w:line="460" w:lineRule="atLeast"/>
        <w:ind w:left="480"/>
        <w:rPr>
          <w:rFonts w:hint="eastAsia" w:ascii="宋体" w:hAnsi="宋体" w:cs="宋体"/>
          <w:sz w:val="24"/>
          <w:szCs w:val="24"/>
        </w:rPr>
      </w:pPr>
      <w:r>
        <w:rPr>
          <w:rFonts w:hint="eastAsia" w:ascii="宋体" w:hAnsi="宋体" w:cs="宋体"/>
          <w:sz w:val="24"/>
          <w:szCs w:val="24"/>
        </w:rPr>
        <w:t>中标通知书由招标人发出，也可以委托其招标代理机构发出。</w:t>
      </w:r>
    </w:p>
    <w:p>
      <w:pPr>
        <w:spacing w:line="460" w:lineRule="atLeast"/>
        <w:rPr>
          <w:rFonts w:hint="eastAsia" w:ascii="宋体" w:hAnsi="宋体" w:cs="宋体"/>
          <w:sz w:val="24"/>
          <w:szCs w:val="24"/>
        </w:rPr>
      </w:pPr>
    </w:p>
    <w:p>
      <w:pPr>
        <w:spacing w:line="460" w:lineRule="atLeast"/>
        <w:ind w:right="120"/>
        <w:jc w:val="both"/>
        <w:rPr>
          <w:rFonts w:hint="eastAsia" w:ascii="宋体" w:hAnsi="宋体" w:cs="宋体"/>
          <w:sz w:val="24"/>
          <w:szCs w:val="24"/>
        </w:rPr>
      </w:pPr>
      <w:r>
        <w:rPr>
          <w:rFonts w:hint="eastAsia" w:ascii="宋体" w:hAnsi="宋体" w:cs="宋体"/>
          <w:sz w:val="24"/>
          <w:szCs w:val="24"/>
        </w:rPr>
        <w:t xml:space="preserve">    第五十一条 招标人和中标人</w:t>
      </w:r>
      <w:r>
        <w:rPr>
          <w:rFonts w:hint="eastAsia" w:ascii="宋体" w:hAnsi="宋体" w:cs="宋体"/>
          <w:color w:val="00B0F0"/>
          <w:sz w:val="24"/>
          <w:szCs w:val="24"/>
        </w:rPr>
        <w:t>应当在投标有效期内并在自中标通知书发出</w:t>
      </w:r>
      <w:r>
        <w:rPr>
          <w:rFonts w:hint="eastAsia" w:ascii="宋体" w:hAnsi="宋体" w:cs="宋体"/>
          <w:sz w:val="24"/>
          <w:szCs w:val="24"/>
        </w:rPr>
        <w:t>之日起三十日内，按照招标文件和中标人的投标文件订立书面合同。招标人和中标人不得再行订立背离合同实质性内容的其他协议。</w:t>
      </w:r>
    </w:p>
    <w:p>
      <w:pPr>
        <w:spacing w:line="460" w:lineRule="atLeast"/>
        <w:ind w:right="120" w:firstLine="470"/>
        <w:jc w:val="both"/>
        <w:rPr>
          <w:rFonts w:hint="eastAsia" w:ascii="宋体" w:hAnsi="宋体" w:cs="宋体"/>
          <w:sz w:val="24"/>
          <w:szCs w:val="24"/>
        </w:rPr>
      </w:pPr>
      <w:r>
        <w:rPr>
          <w:rFonts w:hint="eastAsia" w:ascii="宋体" w:hAnsi="宋体" w:cs="宋体"/>
          <w:sz w:val="24"/>
          <w:szCs w:val="24"/>
        </w:rPr>
        <w:t>招标文件要求中标人提交履约保证金或者其他形式履约担保的，中标人应当提交；拒绝提交的，视为放弃中标项目。招标人要求中标人提供履约保证金或其他形式履约担保的，招标人应当同时向中标人提供货物款支付担保。</w:t>
      </w:r>
    </w:p>
    <w:p>
      <w:pPr>
        <w:spacing w:line="460" w:lineRule="atLeast"/>
        <w:ind w:left="480"/>
        <w:rPr>
          <w:rFonts w:hint="eastAsia" w:ascii="宋体" w:hAnsi="宋体" w:cs="宋体"/>
          <w:color w:val="00B0F0"/>
          <w:sz w:val="24"/>
          <w:szCs w:val="24"/>
        </w:rPr>
      </w:pPr>
      <w:r>
        <w:rPr>
          <w:rFonts w:hint="eastAsia" w:ascii="宋体" w:hAnsi="宋体" w:cs="宋体"/>
          <w:color w:val="00B0F0"/>
          <w:sz w:val="24"/>
          <w:szCs w:val="24"/>
        </w:rPr>
        <w:t>履约保证金金额不得超过中标合同金额的10%以内。</w:t>
      </w:r>
    </w:p>
    <w:p>
      <w:pPr>
        <w:spacing w:line="460" w:lineRule="atLeast"/>
        <w:rPr>
          <w:rFonts w:hint="eastAsia" w:ascii="宋体" w:hAnsi="宋体" w:cs="宋体"/>
          <w:sz w:val="24"/>
          <w:szCs w:val="24"/>
        </w:rPr>
      </w:pPr>
    </w:p>
    <w:p>
      <w:pPr>
        <w:spacing w:line="460" w:lineRule="atLeast"/>
        <w:ind w:right="140"/>
        <w:rPr>
          <w:rFonts w:hint="eastAsia" w:ascii="宋体" w:hAnsi="宋体" w:cs="宋体"/>
          <w:color w:val="00B0F0"/>
          <w:sz w:val="24"/>
          <w:szCs w:val="24"/>
        </w:rPr>
      </w:pPr>
      <w:r>
        <w:rPr>
          <w:rFonts w:hint="eastAsia" w:ascii="宋体" w:hAnsi="宋体" w:cs="宋体"/>
          <w:sz w:val="24"/>
          <w:szCs w:val="24"/>
        </w:rPr>
        <w:t xml:space="preserve">    第五十二条 </w:t>
      </w:r>
      <w:r>
        <w:rPr>
          <w:rFonts w:hint="eastAsia" w:ascii="宋体" w:hAnsi="宋体" w:cs="宋体"/>
          <w:color w:val="00B0F0"/>
          <w:sz w:val="24"/>
          <w:szCs w:val="24"/>
        </w:rPr>
        <w:t>招标人最迟应当在书面合同签订后五日内，向中标人和未中标的投标人一次性退还投标保证金及银行同期存款利息。</w:t>
      </w:r>
    </w:p>
    <w:p>
      <w:pPr>
        <w:spacing w:line="460" w:lineRule="atLeast"/>
        <w:rPr>
          <w:rFonts w:hint="eastAsia" w:ascii="宋体" w:hAnsi="宋体" w:cs="宋体"/>
          <w:sz w:val="24"/>
          <w:szCs w:val="24"/>
        </w:rPr>
      </w:pPr>
    </w:p>
    <w:p>
      <w:pPr>
        <w:spacing w:line="460" w:lineRule="atLeast"/>
        <w:jc w:val="both"/>
        <w:rPr>
          <w:rFonts w:hint="eastAsia" w:ascii="宋体" w:hAnsi="宋体" w:cs="宋体"/>
          <w:sz w:val="24"/>
          <w:szCs w:val="24"/>
        </w:rPr>
      </w:pPr>
      <w:r>
        <w:rPr>
          <w:rFonts w:hint="eastAsia" w:ascii="宋体" w:hAnsi="宋体" w:cs="宋体"/>
          <w:sz w:val="24"/>
          <w:szCs w:val="24"/>
        </w:rPr>
        <w:t xml:space="preserve">    第五十三条 必须审批的工程建设项目，货物合同价格应当控制在批准的概算投资范围内；确需超出范围的，应当在中标合同签订前，报原项目审批部门审查同意。项目审批部门应当根据招标的实际情况，及时作出批准或者不予批准的决定；项目审批部门不予批准的，招标人应当自行平衡超出的概算。</w:t>
      </w:r>
    </w:p>
    <w:p>
      <w:pPr>
        <w:spacing w:line="460" w:lineRule="atLeast"/>
        <w:rPr>
          <w:rFonts w:hint="eastAsia" w:ascii="宋体" w:hAnsi="宋体" w:cs="宋体"/>
          <w:sz w:val="24"/>
          <w:szCs w:val="24"/>
        </w:rPr>
      </w:pPr>
    </w:p>
    <w:p>
      <w:pPr>
        <w:spacing w:line="460" w:lineRule="atLeast"/>
        <w:ind w:right="140"/>
        <w:rPr>
          <w:rFonts w:hint="eastAsia" w:ascii="宋体" w:hAnsi="宋体" w:cs="宋体"/>
          <w:sz w:val="24"/>
          <w:szCs w:val="24"/>
        </w:rPr>
      </w:pPr>
      <w:r>
        <w:rPr>
          <w:rFonts w:hint="eastAsia" w:ascii="宋体" w:hAnsi="宋体" w:cs="宋体"/>
          <w:sz w:val="24"/>
          <w:szCs w:val="24"/>
        </w:rPr>
        <w:t xml:space="preserve">    第五十四条 依法必须进行货物招标的项目，招标人应当自确定中标人之日起十五日内，向有关行政监督部门提交招标投标情况的书面报告</w:t>
      </w:r>
    </w:p>
    <w:p>
      <w:pPr>
        <w:spacing w:line="460" w:lineRule="atLeast"/>
        <w:ind w:left="480" w:right="3620"/>
        <w:rPr>
          <w:rFonts w:hint="eastAsia" w:ascii="宋体" w:hAnsi="宋体" w:cs="宋体"/>
          <w:sz w:val="24"/>
          <w:szCs w:val="24"/>
        </w:rPr>
      </w:pPr>
      <w:r>
        <w:rPr>
          <w:rFonts w:hint="eastAsia" w:ascii="宋体" w:hAnsi="宋体" w:cs="宋体"/>
          <w:sz w:val="24"/>
          <w:szCs w:val="24"/>
        </w:rPr>
        <w:t>前款所称书面报告至少应包括下列内容：</w:t>
      </w:r>
    </w:p>
    <w:p>
      <w:pPr>
        <w:spacing w:line="460" w:lineRule="atLeast"/>
        <w:ind w:left="480" w:right="3620"/>
        <w:rPr>
          <w:rFonts w:hint="eastAsia" w:ascii="宋体" w:hAnsi="宋体" w:cs="宋体"/>
          <w:sz w:val="24"/>
          <w:szCs w:val="24"/>
        </w:rPr>
      </w:pPr>
    </w:p>
    <w:p>
      <w:pPr>
        <w:spacing w:line="460" w:lineRule="atLeast"/>
        <w:ind w:left="480" w:right="3620"/>
        <w:rPr>
          <w:rFonts w:hint="eastAsia" w:ascii="宋体" w:hAnsi="宋体" w:cs="宋体"/>
          <w:sz w:val="24"/>
          <w:szCs w:val="24"/>
        </w:rPr>
      </w:pPr>
      <w:r>
        <w:rPr>
          <w:rFonts w:hint="eastAsia" w:ascii="宋体" w:hAnsi="宋体" w:cs="宋体"/>
          <w:sz w:val="24"/>
          <w:szCs w:val="24"/>
        </w:rPr>
        <w:t>（一）招标货物基本情况；</w:t>
      </w:r>
    </w:p>
    <w:p>
      <w:pPr>
        <w:spacing w:line="460" w:lineRule="atLeast"/>
        <w:ind w:left="480" w:right="120"/>
        <w:rPr>
          <w:rFonts w:hint="eastAsia" w:ascii="宋体" w:hAnsi="宋体" w:cs="宋体"/>
          <w:sz w:val="24"/>
          <w:szCs w:val="24"/>
        </w:rPr>
      </w:pPr>
      <w:r>
        <w:rPr>
          <w:rFonts w:hint="eastAsia" w:ascii="宋体" w:hAnsi="宋体" w:cs="宋体"/>
          <w:sz w:val="24"/>
          <w:szCs w:val="24"/>
        </w:rPr>
        <w:t>（二）招标方式和发布招标公告或者资格预审公告的媒介；</w:t>
      </w:r>
    </w:p>
    <w:p>
      <w:pPr>
        <w:spacing w:line="460" w:lineRule="atLeast"/>
        <w:ind w:left="480" w:right="120"/>
        <w:rPr>
          <w:rFonts w:hint="eastAsia" w:ascii="宋体" w:hAnsi="宋体" w:cs="宋体"/>
          <w:sz w:val="24"/>
          <w:szCs w:val="24"/>
        </w:rPr>
      </w:pPr>
      <w:r>
        <w:rPr>
          <w:rFonts w:hint="eastAsia" w:ascii="宋体" w:hAnsi="宋体" w:cs="宋体"/>
          <w:sz w:val="24"/>
          <w:szCs w:val="24"/>
        </w:rPr>
        <w:t>（三）招标文件中投标人须知、技术条款、评标标准和方法、合同主要条款</w:t>
      </w:r>
    </w:p>
    <w:p>
      <w:pPr>
        <w:spacing w:line="460" w:lineRule="atLeast"/>
        <w:ind w:left="460" w:right="3880" w:hanging="465"/>
        <w:rPr>
          <w:rFonts w:hint="eastAsia" w:ascii="宋体" w:hAnsi="宋体" w:cs="宋体"/>
          <w:sz w:val="24"/>
          <w:szCs w:val="24"/>
        </w:rPr>
      </w:pPr>
      <w:r>
        <w:rPr>
          <w:rFonts w:hint="eastAsia" w:ascii="宋体" w:hAnsi="宋体" w:cs="宋体"/>
          <w:sz w:val="24"/>
          <w:szCs w:val="24"/>
        </w:rPr>
        <w:t>等内容；</w:t>
      </w:r>
    </w:p>
    <w:p>
      <w:pPr>
        <w:spacing w:line="460" w:lineRule="atLeast"/>
        <w:ind w:left="460" w:right="3880" w:hanging="465"/>
        <w:rPr>
          <w:rFonts w:hint="eastAsia" w:ascii="宋体" w:hAnsi="宋体" w:cs="宋体"/>
          <w:sz w:val="24"/>
          <w:szCs w:val="24"/>
        </w:rPr>
      </w:pPr>
      <w:r>
        <w:rPr>
          <w:rFonts w:hint="eastAsia" w:ascii="宋体" w:hAnsi="宋体" w:cs="宋体"/>
          <w:sz w:val="24"/>
          <w:szCs w:val="24"/>
        </w:rPr>
        <w:t xml:space="preserve">    （四）评标委员会的组成和评标报告；</w:t>
      </w:r>
    </w:p>
    <w:p>
      <w:pPr>
        <w:spacing w:line="460" w:lineRule="atLeast"/>
        <w:ind w:left="460"/>
        <w:rPr>
          <w:rFonts w:hint="eastAsia" w:ascii="宋体" w:hAnsi="宋体" w:cs="宋体"/>
          <w:sz w:val="24"/>
          <w:szCs w:val="24"/>
        </w:rPr>
      </w:pPr>
      <w:r>
        <w:rPr>
          <w:rFonts w:hint="eastAsia" w:ascii="宋体" w:hAnsi="宋体" w:cs="宋体"/>
          <w:sz w:val="24"/>
          <w:szCs w:val="24"/>
        </w:rPr>
        <w:t>（五）中标结果。</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ind w:left="3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第五章 罚 则</w:t>
      </w:r>
    </w:p>
    <w:p>
      <w:pPr>
        <w:spacing w:line="460" w:lineRule="atLeast"/>
        <w:rPr>
          <w:rFonts w:hint="eastAsia" w:ascii="宋体" w:hAnsi="宋体" w:cs="宋体"/>
          <w:sz w:val="24"/>
          <w:szCs w:val="24"/>
        </w:rPr>
      </w:pPr>
      <w:bookmarkStart w:id="7" w:name="page69"/>
      <w:bookmarkEnd w:id="7"/>
    </w:p>
    <w:p>
      <w:pPr>
        <w:spacing w:line="460" w:lineRule="atLeast"/>
        <w:rPr>
          <w:rFonts w:hint="eastAsia" w:ascii="宋体" w:hAnsi="宋体" w:cs="宋体"/>
          <w:sz w:val="24"/>
          <w:szCs w:val="24"/>
        </w:rPr>
      </w:pPr>
      <w:r>
        <w:rPr>
          <w:rFonts w:hint="eastAsia" w:ascii="宋体" w:hAnsi="宋体" w:cs="宋体"/>
          <w:sz w:val="24"/>
          <w:szCs w:val="24"/>
        </w:rPr>
        <w:t xml:space="preserve">    第五十五条 </w:t>
      </w:r>
      <w:r>
        <w:rPr>
          <w:rFonts w:hint="eastAsia" w:ascii="宋体" w:hAnsi="宋体" w:cs="宋体"/>
          <w:color w:val="00B0F0"/>
          <w:sz w:val="24"/>
          <w:szCs w:val="24"/>
        </w:rPr>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pPr>
        <w:spacing w:line="460" w:lineRule="atLeast"/>
        <w:ind w:left="360"/>
        <w:rPr>
          <w:rFonts w:hint="eastAsia" w:ascii="宋体" w:hAnsi="宋体" w:cs="宋体"/>
          <w:sz w:val="24"/>
          <w:szCs w:val="24"/>
        </w:rPr>
      </w:pPr>
      <w:r>
        <w:rPr>
          <w:rFonts w:hint="eastAsia" w:ascii="宋体" w:hAnsi="宋体" w:cs="宋体"/>
          <w:color w:val="00B0F0"/>
          <w:sz w:val="24"/>
          <w:szCs w:val="24"/>
        </w:rPr>
        <w:t>（一）依法应当公开招标的项目不按照规定在指定的媒介发布资格预审公告</w:t>
      </w:r>
    </w:p>
    <w:p>
      <w:pPr>
        <w:spacing w:line="460" w:lineRule="atLeast"/>
        <w:rPr>
          <w:rFonts w:hint="eastAsia" w:ascii="宋体" w:hAnsi="宋体" w:cs="宋体"/>
          <w:sz w:val="24"/>
          <w:szCs w:val="24"/>
        </w:rPr>
      </w:pPr>
      <w:r>
        <w:rPr>
          <w:rFonts w:hint="eastAsia" w:ascii="宋体" w:hAnsi="宋体" w:cs="宋体"/>
          <w:color w:val="00B0F0"/>
          <w:sz w:val="24"/>
          <w:szCs w:val="24"/>
        </w:rPr>
        <w:t>或者招标公告的；</w:t>
      </w:r>
    </w:p>
    <w:p>
      <w:pPr>
        <w:spacing w:line="460" w:lineRule="atLeast"/>
        <w:ind w:left="360"/>
        <w:rPr>
          <w:rFonts w:hint="eastAsia" w:ascii="宋体" w:hAnsi="宋体" w:cs="宋体"/>
          <w:sz w:val="24"/>
          <w:szCs w:val="24"/>
        </w:rPr>
      </w:pPr>
      <w:r>
        <w:rPr>
          <w:rFonts w:hint="eastAsia" w:ascii="宋体" w:hAnsi="宋体" w:cs="宋体"/>
          <w:color w:val="00B0F0"/>
          <w:sz w:val="24"/>
          <w:szCs w:val="24"/>
        </w:rPr>
        <w:t>（二）在不同媒介发布的同一招标项目的资格预审公告或者招标公告的内容</w:t>
      </w:r>
    </w:p>
    <w:p>
      <w:pPr>
        <w:spacing w:line="460" w:lineRule="atLeast"/>
        <w:rPr>
          <w:rFonts w:hint="eastAsia" w:ascii="宋体" w:hAnsi="宋体" w:cs="宋体"/>
          <w:color w:val="00B0F0"/>
          <w:sz w:val="24"/>
          <w:szCs w:val="24"/>
        </w:rPr>
      </w:pPr>
      <w:r>
        <w:rPr>
          <w:rFonts w:hint="eastAsia" w:ascii="宋体" w:hAnsi="宋体" w:cs="宋体"/>
          <w:color w:val="00B0F0"/>
          <w:sz w:val="24"/>
          <w:szCs w:val="24"/>
        </w:rPr>
        <w:t>不一致，影响潜在投标人申请资格预审或者投标；</w:t>
      </w:r>
    </w:p>
    <w:p>
      <w:pPr>
        <w:spacing w:line="460" w:lineRule="atLeast"/>
        <w:rPr>
          <w:rFonts w:hint="eastAsia" w:ascii="宋体" w:hAnsi="宋体" w:cs="宋体"/>
          <w:sz w:val="24"/>
          <w:szCs w:val="24"/>
        </w:rPr>
      </w:pPr>
    </w:p>
    <w:p>
      <w:pPr>
        <w:spacing w:line="460" w:lineRule="atLeast"/>
        <w:ind w:firstLine="480" w:firstLineChars="200"/>
        <w:rPr>
          <w:rFonts w:hint="eastAsia" w:ascii="宋体" w:hAnsi="宋体" w:cs="宋体"/>
          <w:color w:val="00B0F0"/>
          <w:sz w:val="24"/>
          <w:szCs w:val="24"/>
        </w:rPr>
      </w:pPr>
      <w:r>
        <w:rPr>
          <w:rFonts w:hint="eastAsia" w:ascii="宋体" w:hAnsi="宋体" w:cs="宋体"/>
          <w:sz w:val="24"/>
          <w:szCs w:val="24"/>
        </w:rPr>
        <w:t xml:space="preserve">第五十六条 </w:t>
      </w:r>
      <w:r>
        <w:rPr>
          <w:rFonts w:hint="eastAsia" w:ascii="宋体" w:hAnsi="宋体" w:cs="宋体"/>
          <w:color w:val="00B0F0"/>
          <w:sz w:val="24"/>
          <w:szCs w:val="24"/>
        </w:rPr>
        <w:t>招标人有下列情形之一的，由有关行政监督部门责令改正，可以处10万元以下的罚款：</w:t>
      </w:r>
    </w:p>
    <w:p>
      <w:pPr>
        <w:spacing w:line="460" w:lineRule="atLeast"/>
        <w:rPr>
          <w:rFonts w:hint="eastAsia" w:ascii="宋体" w:hAnsi="宋体" w:cs="宋体"/>
          <w:sz w:val="24"/>
          <w:szCs w:val="24"/>
        </w:rPr>
      </w:pPr>
      <w:r>
        <w:rPr>
          <w:rFonts w:hint="eastAsia" w:ascii="宋体" w:hAnsi="宋体" w:cs="宋体"/>
          <w:color w:val="00B0F0"/>
          <w:sz w:val="24"/>
          <w:szCs w:val="24"/>
        </w:rPr>
        <w:t xml:space="preserve">   （一）依法应当公开招标而采用邀请招标；</w:t>
      </w:r>
    </w:p>
    <w:p>
      <w:pPr>
        <w:spacing w:line="460" w:lineRule="atLeast"/>
        <w:ind w:right="200" w:firstLine="360"/>
        <w:jc w:val="both"/>
        <w:rPr>
          <w:rFonts w:hint="eastAsia" w:ascii="宋体" w:hAnsi="宋体" w:cs="宋体"/>
          <w:sz w:val="24"/>
          <w:szCs w:val="24"/>
        </w:rPr>
      </w:pPr>
      <w:r>
        <w:rPr>
          <w:rFonts w:hint="eastAsia" w:ascii="宋体" w:hAnsi="宋体" w:cs="宋体"/>
          <w:color w:val="00B0F0"/>
          <w:sz w:val="24"/>
          <w:szCs w:val="24"/>
        </w:rPr>
        <w:t>（二）招标文件、资格预审文件的发售、澄清、修改的时限，或者确定的提交资格预审申请文件、投标文件的时限不符合招标投标法和招标投标法实施条例规定；</w:t>
      </w:r>
    </w:p>
    <w:p>
      <w:pPr>
        <w:spacing w:line="460" w:lineRule="atLeast"/>
        <w:ind w:left="360" w:right="2440" w:firstLine="106"/>
        <w:rPr>
          <w:rFonts w:hint="eastAsia" w:ascii="宋体" w:hAnsi="宋体" w:cs="宋体"/>
          <w:color w:val="00B0F0"/>
          <w:sz w:val="24"/>
          <w:szCs w:val="24"/>
        </w:rPr>
      </w:pPr>
      <w:r>
        <w:rPr>
          <w:rFonts w:hint="eastAsia" w:ascii="宋体" w:hAnsi="宋体" w:cs="宋体"/>
          <w:color w:val="00B0F0"/>
          <w:sz w:val="24"/>
          <w:szCs w:val="24"/>
        </w:rPr>
        <w:t>(三)接受未通过资格预审的单位或者个人参加标；</w:t>
      </w:r>
    </w:p>
    <w:p>
      <w:pPr>
        <w:spacing w:line="460" w:lineRule="atLeast"/>
        <w:ind w:right="2440"/>
        <w:rPr>
          <w:rFonts w:hint="eastAsia" w:ascii="宋体" w:hAnsi="宋体" w:cs="宋体"/>
          <w:sz w:val="24"/>
          <w:szCs w:val="24"/>
        </w:rPr>
      </w:pPr>
      <w:r>
        <w:rPr>
          <w:rFonts w:hint="eastAsia" w:ascii="宋体" w:hAnsi="宋体" w:cs="宋体"/>
          <w:color w:val="00B0F0"/>
          <w:sz w:val="24"/>
          <w:szCs w:val="24"/>
        </w:rPr>
        <w:t xml:space="preserve">   （四）接受应当拒收的投标文件。</w:t>
      </w:r>
    </w:p>
    <w:p>
      <w:pPr>
        <w:spacing w:line="460" w:lineRule="atLeast"/>
        <w:ind w:right="120" w:firstLine="480"/>
        <w:rPr>
          <w:rFonts w:hint="eastAsia" w:ascii="宋体" w:hAnsi="宋体" w:cs="宋体"/>
          <w:color w:val="00B0F0"/>
          <w:sz w:val="24"/>
          <w:szCs w:val="24"/>
        </w:rPr>
      </w:pPr>
      <w:r>
        <w:rPr>
          <w:rFonts w:hint="eastAsia" w:ascii="宋体" w:hAnsi="宋体" w:cs="宋体"/>
          <w:color w:val="00B0F0"/>
          <w:sz w:val="24"/>
          <w:szCs w:val="24"/>
        </w:rPr>
        <w:t>招标人有前款第一项、第三项、第四项所列行为之一的，对单位直接负责的主管人员和其他直接责任人员依法给予处分。</w:t>
      </w:r>
    </w:p>
    <w:p>
      <w:pPr>
        <w:spacing w:line="460" w:lineRule="atLeast"/>
        <w:rPr>
          <w:rFonts w:hint="eastAsia" w:ascii="宋体" w:hAnsi="宋体" w:cs="宋体"/>
          <w:sz w:val="24"/>
          <w:szCs w:val="24"/>
        </w:rPr>
      </w:pPr>
    </w:p>
    <w:p>
      <w:pPr>
        <w:spacing w:line="460" w:lineRule="atLeast"/>
        <w:jc w:val="both"/>
        <w:rPr>
          <w:rFonts w:hint="eastAsia" w:ascii="宋体" w:hAnsi="宋体" w:cs="宋体"/>
          <w:sz w:val="24"/>
          <w:szCs w:val="24"/>
        </w:rPr>
      </w:pPr>
      <w:r>
        <w:rPr>
          <w:rFonts w:hint="eastAsia" w:ascii="宋体" w:hAnsi="宋体" w:cs="宋体"/>
          <w:sz w:val="24"/>
          <w:szCs w:val="24"/>
        </w:rPr>
        <w:t xml:space="preserve">    第五十七条 </w:t>
      </w:r>
      <w:r>
        <w:rPr>
          <w:rFonts w:hint="eastAsia" w:ascii="宋体" w:hAnsi="宋体" w:cs="宋体"/>
          <w:color w:val="00B0F0"/>
          <w:sz w:val="24"/>
          <w:szCs w:val="24"/>
        </w:rPr>
        <w:t>评标委员会成员有下列行为之一的，由有关行政监督部门责令改正；情节严重的，禁止其在一定期限内参加依法必须进行招标的项目的评标；情节特别严重的，取消其担任评标委员会成员的资格：</w:t>
      </w:r>
    </w:p>
    <w:p>
      <w:pPr>
        <w:spacing w:line="460" w:lineRule="atLeast"/>
        <w:ind w:left="240" w:right="5300"/>
        <w:rPr>
          <w:rFonts w:hint="eastAsia" w:ascii="宋体" w:hAnsi="宋体" w:cs="宋体"/>
          <w:sz w:val="24"/>
          <w:szCs w:val="24"/>
        </w:rPr>
      </w:pPr>
      <w:r>
        <w:rPr>
          <w:rFonts w:hint="eastAsia" w:ascii="宋体" w:hAnsi="宋体" w:cs="宋体"/>
          <w:color w:val="00B0F0"/>
          <w:sz w:val="24"/>
          <w:szCs w:val="24"/>
        </w:rPr>
        <w:t>（一）应当回避而不回避；（二）擅离职守；</w:t>
      </w:r>
    </w:p>
    <w:p>
      <w:pPr>
        <w:spacing w:line="460" w:lineRule="atLeast"/>
        <w:ind w:left="240" w:right="2660"/>
        <w:rPr>
          <w:rFonts w:hint="eastAsia" w:ascii="宋体" w:hAnsi="宋体" w:cs="宋体"/>
          <w:sz w:val="24"/>
          <w:szCs w:val="24"/>
        </w:rPr>
      </w:pPr>
      <w:r>
        <w:rPr>
          <w:rFonts w:hint="eastAsia" w:ascii="宋体" w:hAnsi="宋体" w:cs="宋体"/>
          <w:color w:val="00B0F0"/>
          <w:sz w:val="24"/>
          <w:szCs w:val="24"/>
        </w:rPr>
        <w:t>（三）不按照招标文件规定的评标标准和方法评标；（四）私下接触投标人；</w:t>
      </w:r>
    </w:p>
    <w:p>
      <w:pPr>
        <w:spacing w:line="460" w:lineRule="atLeast"/>
        <w:ind w:left="240"/>
        <w:rPr>
          <w:rFonts w:hint="eastAsia" w:ascii="宋体" w:hAnsi="宋体" w:cs="宋体"/>
          <w:sz w:val="24"/>
          <w:szCs w:val="24"/>
        </w:rPr>
      </w:pPr>
      <w:r>
        <w:rPr>
          <w:rFonts w:hint="eastAsia" w:ascii="宋体" w:hAnsi="宋体" w:cs="宋体"/>
          <w:color w:val="00B0F0"/>
          <w:sz w:val="24"/>
          <w:szCs w:val="24"/>
        </w:rPr>
        <w:t>（五）向招标人征询确定中标人的意向或者接受任何单位或者个人明示或者</w:t>
      </w:r>
    </w:p>
    <w:p>
      <w:pPr>
        <w:spacing w:line="460" w:lineRule="atLeast"/>
        <w:ind w:right="20"/>
        <w:rPr>
          <w:rFonts w:hint="eastAsia" w:ascii="宋体" w:hAnsi="宋体" w:cs="宋体"/>
          <w:color w:val="00B0F0"/>
          <w:sz w:val="24"/>
          <w:szCs w:val="24"/>
        </w:rPr>
      </w:pPr>
      <w:r>
        <w:rPr>
          <w:rFonts w:hint="eastAsia" w:ascii="宋体" w:hAnsi="宋体" w:cs="宋体"/>
          <w:color w:val="00B0F0"/>
          <w:sz w:val="24"/>
          <w:szCs w:val="24"/>
        </w:rPr>
        <w:t>暗示提出的倾向或者排斥特定投标人的要求；</w:t>
      </w:r>
    </w:p>
    <w:p>
      <w:pPr>
        <w:spacing w:line="460" w:lineRule="atLeast"/>
        <w:ind w:right="20"/>
        <w:rPr>
          <w:rFonts w:hint="eastAsia" w:ascii="宋体" w:hAnsi="宋体" w:cs="宋体"/>
          <w:sz w:val="24"/>
          <w:szCs w:val="24"/>
        </w:rPr>
      </w:pPr>
      <w:r>
        <w:rPr>
          <w:rFonts w:hint="eastAsia" w:ascii="宋体" w:hAnsi="宋体" w:cs="宋体"/>
          <w:color w:val="00B0F0"/>
          <w:sz w:val="24"/>
          <w:szCs w:val="24"/>
        </w:rPr>
        <w:t xml:space="preserve">  （六）对依法应当否决的投标不提出否决意见；</w:t>
      </w:r>
    </w:p>
    <w:p>
      <w:pPr>
        <w:spacing w:line="460" w:lineRule="atLeast"/>
        <w:ind w:left="240"/>
        <w:rPr>
          <w:rFonts w:hint="eastAsia" w:ascii="宋体" w:hAnsi="宋体" w:cs="宋体"/>
          <w:color w:val="00B0F0"/>
          <w:sz w:val="24"/>
          <w:szCs w:val="24"/>
        </w:rPr>
      </w:pPr>
      <w:r>
        <w:rPr>
          <w:rFonts w:hint="eastAsia" w:ascii="宋体" w:hAnsi="宋体" w:cs="宋体"/>
          <w:color w:val="00B0F0"/>
          <w:sz w:val="24"/>
          <w:szCs w:val="24"/>
        </w:rPr>
        <w:t>（七）暗示或者诱导投标人作出澄清、说明或者接受投标人主动提出的澄清、</w:t>
      </w:r>
    </w:p>
    <w:p>
      <w:pPr>
        <w:spacing w:line="460" w:lineRule="atLeast"/>
        <w:ind w:right="3380"/>
        <w:rPr>
          <w:rFonts w:hint="eastAsia" w:ascii="宋体" w:hAnsi="宋体" w:cs="宋体"/>
          <w:color w:val="00B0F0"/>
          <w:sz w:val="24"/>
          <w:szCs w:val="24"/>
        </w:rPr>
      </w:pPr>
      <w:r>
        <w:rPr>
          <w:rFonts w:hint="eastAsia" w:ascii="宋体" w:hAnsi="宋体" w:cs="宋体"/>
          <w:color w:val="00B0F0"/>
          <w:sz w:val="24"/>
          <w:szCs w:val="24"/>
        </w:rPr>
        <w:t>说明；</w:t>
      </w:r>
    </w:p>
    <w:p>
      <w:pPr>
        <w:spacing w:line="460" w:lineRule="atLeast"/>
        <w:ind w:right="3380"/>
        <w:rPr>
          <w:rFonts w:hint="eastAsia" w:ascii="宋体" w:hAnsi="宋体" w:cs="宋体"/>
          <w:color w:val="00B0F0"/>
          <w:sz w:val="24"/>
          <w:szCs w:val="24"/>
        </w:rPr>
      </w:pPr>
      <w:r>
        <w:rPr>
          <w:rFonts w:hint="eastAsia" w:ascii="宋体" w:hAnsi="宋体" w:cs="宋体"/>
          <w:color w:val="00B0F0"/>
          <w:sz w:val="24"/>
          <w:szCs w:val="24"/>
        </w:rPr>
        <w:t xml:space="preserve">  （八）其他不客观、不公正履行职务的行为。</w:t>
      </w:r>
    </w:p>
    <w:p>
      <w:pPr>
        <w:spacing w:line="460" w:lineRule="atLeast"/>
        <w:rPr>
          <w:rFonts w:hint="eastAsia" w:ascii="宋体" w:hAnsi="宋体" w:cs="宋体"/>
          <w:sz w:val="24"/>
          <w:szCs w:val="24"/>
        </w:rPr>
      </w:pPr>
      <w:bookmarkStart w:id="8" w:name="page70"/>
      <w:bookmarkEnd w:id="8"/>
    </w:p>
    <w:p>
      <w:pPr>
        <w:spacing w:line="460" w:lineRule="atLeast"/>
        <w:ind w:right="200"/>
        <w:jc w:val="both"/>
        <w:rPr>
          <w:rFonts w:hint="eastAsia" w:ascii="宋体" w:hAnsi="宋体" w:cs="宋体"/>
          <w:color w:val="00B0F0"/>
          <w:sz w:val="24"/>
          <w:szCs w:val="24"/>
        </w:rPr>
      </w:pPr>
      <w:r>
        <w:rPr>
          <w:rFonts w:hint="eastAsia" w:ascii="宋体" w:hAnsi="宋体" w:cs="宋体"/>
          <w:sz w:val="24"/>
          <w:szCs w:val="24"/>
        </w:rPr>
        <w:t xml:space="preserve">    第五十八条 </w:t>
      </w:r>
      <w:r>
        <w:rPr>
          <w:rFonts w:hint="eastAsia" w:ascii="宋体" w:hAnsi="宋体" w:cs="宋体"/>
          <w:color w:val="00B0F0"/>
          <w:sz w:val="24"/>
          <w:szCs w:val="24"/>
        </w:rPr>
        <w:t>依法必须进行招标的项目的招标人有下列情形之一的，由有关行政监督部门责令改正， 可以处中标项目金额千分之十以下的罚款；给他人造成损失的，依法承担赔偿责任；对单位直接负责的主管人员和其他直接责任人员依法给予处分：</w:t>
      </w:r>
    </w:p>
    <w:p>
      <w:pPr>
        <w:spacing w:line="460" w:lineRule="atLeast"/>
        <w:rPr>
          <w:rFonts w:hint="eastAsia" w:ascii="宋体" w:hAnsi="宋体" w:cs="宋体"/>
          <w:sz w:val="24"/>
          <w:szCs w:val="24"/>
        </w:rPr>
      </w:pPr>
    </w:p>
    <w:p>
      <w:pPr>
        <w:spacing w:line="460" w:lineRule="atLeast"/>
        <w:ind w:left="460" w:right="3880"/>
        <w:rPr>
          <w:rFonts w:hint="eastAsia" w:ascii="宋体" w:hAnsi="宋体" w:cs="宋体"/>
          <w:sz w:val="24"/>
          <w:szCs w:val="24"/>
        </w:rPr>
      </w:pPr>
      <w:r>
        <w:rPr>
          <w:rFonts w:hint="eastAsia" w:ascii="宋体" w:hAnsi="宋体" w:cs="宋体"/>
          <w:color w:val="00B0F0"/>
          <w:sz w:val="24"/>
          <w:szCs w:val="24"/>
        </w:rPr>
        <w:t>（一）无正当理由不发出中标通知书；（二）不按照规定确定中标人；</w:t>
      </w:r>
    </w:p>
    <w:p>
      <w:pPr>
        <w:spacing w:line="460" w:lineRule="atLeast"/>
        <w:ind w:left="460" w:right="2440"/>
        <w:rPr>
          <w:rFonts w:hint="eastAsia" w:ascii="宋体" w:hAnsi="宋体" w:cs="宋体"/>
          <w:color w:val="00B0F0"/>
          <w:sz w:val="24"/>
          <w:szCs w:val="24"/>
        </w:rPr>
      </w:pPr>
      <w:r>
        <w:rPr>
          <w:rFonts w:hint="eastAsia" w:ascii="宋体" w:hAnsi="宋体" w:cs="宋体"/>
          <w:color w:val="00B0F0"/>
          <w:sz w:val="24"/>
          <w:szCs w:val="24"/>
        </w:rPr>
        <w:t>（三）中标通知书发出后无正当理由改变中标结果；（四）无正当理由不与中标人订立合同；</w:t>
      </w:r>
    </w:p>
    <w:p>
      <w:pPr>
        <w:spacing w:line="460" w:lineRule="atLeast"/>
        <w:ind w:left="460" w:right="2440"/>
        <w:rPr>
          <w:rFonts w:hint="eastAsia" w:ascii="宋体" w:hAnsi="宋体" w:cs="宋体"/>
          <w:sz w:val="24"/>
          <w:szCs w:val="24"/>
        </w:rPr>
      </w:pPr>
      <w:r>
        <w:rPr>
          <w:rFonts w:hint="eastAsia" w:ascii="宋体" w:hAnsi="宋体" w:cs="宋体"/>
          <w:color w:val="00B0F0"/>
          <w:sz w:val="24"/>
          <w:szCs w:val="24"/>
        </w:rPr>
        <w:t>（五）在订立合同时向中标人提出附件条件。</w:t>
      </w:r>
    </w:p>
    <w:p>
      <w:pPr>
        <w:spacing w:line="460" w:lineRule="atLeast"/>
        <w:ind w:firstLine="480"/>
        <w:rPr>
          <w:rFonts w:hint="eastAsia" w:ascii="宋体" w:hAnsi="宋体" w:cs="宋体"/>
          <w:color w:val="00B0F0"/>
          <w:sz w:val="24"/>
          <w:szCs w:val="24"/>
        </w:rPr>
      </w:pPr>
      <w:r>
        <w:rPr>
          <w:rFonts w:hint="eastAsia" w:ascii="宋体" w:hAnsi="宋体" w:cs="宋体"/>
          <w:color w:val="00B0F0"/>
          <w:sz w:val="24"/>
          <w:szCs w:val="24"/>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spacing w:line="460" w:lineRule="atLeast"/>
        <w:ind w:firstLine="480"/>
        <w:rPr>
          <w:rFonts w:hint="eastAsia" w:ascii="宋体" w:hAnsi="宋体" w:cs="宋体"/>
          <w:color w:val="00B0F0"/>
          <w:sz w:val="24"/>
          <w:szCs w:val="24"/>
        </w:rPr>
      </w:pPr>
    </w:p>
    <w:p>
      <w:pPr>
        <w:spacing w:line="460" w:lineRule="atLeast"/>
        <w:ind w:firstLine="480"/>
        <w:rPr>
          <w:rFonts w:hint="eastAsia" w:ascii="宋体" w:hAnsi="宋体" w:cs="宋体"/>
          <w:sz w:val="24"/>
          <w:szCs w:val="24"/>
        </w:rPr>
      </w:pPr>
      <w:r>
        <w:rPr>
          <w:rFonts w:hint="eastAsia" w:ascii="宋体" w:hAnsi="宋体" w:cs="宋体"/>
          <w:color w:val="000000"/>
          <w:sz w:val="24"/>
          <w:szCs w:val="24"/>
        </w:rPr>
        <w:t xml:space="preserve">第五十九条 </w:t>
      </w:r>
      <w:r>
        <w:rPr>
          <w:rFonts w:hint="eastAsia" w:ascii="宋体" w:hAnsi="宋体" w:cs="宋体"/>
          <w:color w:val="00B0F0"/>
          <w:sz w:val="24"/>
          <w:szCs w:val="24"/>
        </w:rPr>
        <w:t>招标人不履行与中标人订立的合同的，应当返还中标人的履约保证金，并承担相应的赔偿责任；没有提交履约保证金的，应当对中标人的损失承担赔偿责任。</w:t>
      </w:r>
    </w:p>
    <w:p>
      <w:pPr>
        <w:spacing w:line="460" w:lineRule="atLeast"/>
        <w:ind w:right="120" w:firstLine="480"/>
        <w:jc w:val="both"/>
        <w:rPr>
          <w:rFonts w:hint="eastAsia" w:ascii="宋体" w:hAnsi="宋体" w:cs="宋体"/>
          <w:sz w:val="24"/>
          <w:szCs w:val="24"/>
        </w:rPr>
      </w:pPr>
      <w:r>
        <w:rPr>
          <w:rFonts w:hint="eastAsia" w:ascii="宋体" w:hAnsi="宋体" w:cs="宋体"/>
          <w:sz w:val="24"/>
          <w:szCs w:val="24"/>
        </w:rPr>
        <w:t>因不可抗力不能履行合同的，不适用前款规定。第六十条中标无效的，发出的中标通知书和签订的合同自始没有法律约束力，但不影响合同中独立存在的有关解决争议方法的条款的效力。</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p>
    <w:p>
      <w:pPr>
        <w:spacing w:line="460" w:lineRule="atLeast"/>
        <w:ind w:left="294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第六章 附 则</w:t>
      </w:r>
    </w:p>
    <w:p>
      <w:pPr>
        <w:spacing w:line="460" w:lineRule="atLeast"/>
        <w:rPr>
          <w:rFonts w:hint="eastAsia" w:ascii="宋体" w:hAnsi="宋体" w:cs="宋体"/>
          <w:sz w:val="24"/>
          <w:szCs w:val="24"/>
        </w:rPr>
      </w:pPr>
    </w:p>
    <w:p>
      <w:pPr>
        <w:spacing w:line="460" w:lineRule="atLeast"/>
        <w:rPr>
          <w:rFonts w:hint="eastAsia" w:ascii="宋体" w:hAnsi="宋体" w:cs="宋体"/>
          <w:sz w:val="24"/>
          <w:szCs w:val="24"/>
        </w:rPr>
      </w:pPr>
      <w:r>
        <w:rPr>
          <w:rFonts w:hint="eastAsia" w:ascii="宋体" w:hAnsi="宋体" w:cs="宋体"/>
          <w:sz w:val="24"/>
          <w:szCs w:val="24"/>
        </w:rPr>
        <w:t xml:space="preserve">    第六十一条 不属于工程建设项目，但属于固定资产投资的货物招标投标活动，参照本办法执行。</w:t>
      </w:r>
    </w:p>
    <w:p>
      <w:pPr>
        <w:spacing w:line="460" w:lineRule="atLeast"/>
        <w:rPr>
          <w:rFonts w:hint="eastAsia" w:ascii="宋体" w:hAnsi="宋体" w:cs="宋体"/>
          <w:sz w:val="24"/>
          <w:szCs w:val="24"/>
        </w:rPr>
      </w:pPr>
    </w:p>
    <w:p>
      <w:pPr>
        <w:spacing w:line="460" w:lineRule="atLeast"/>
        <w:ind w:firstLine="480" w:firstLineChars="200"/>
        <w:rPr>
          <w:rFonts w:hint="eastAsia" w:ascii="宋体" w:hAnsi="宋体" w:cs="宋体"/>
          <w:sz w:val="24"/>
          <w:szCs w:val="24"/>
        </w:rPr>
      </w:pPr>
      <w:r>
        <w:rPr>
          <w:rFonts w:hint="eastAsia" w:ascii="宋体" w:hAnsi="宋体" w:cs="宋体"/>
          <w:sz w:val="24"/>
          <w:szCs w:val="24"/>
        </w:rPr>
        <w:t>第六十二条 使用国际组织或者外国政府贷款、援助资金的项目进行招标，贷款方、资金提供方对货物招标投标活动的条件和程序有不同规定的，可以适用其规定，但违背中华人民共和国社会公共利益的除外。</w:t>
      </w:r>
    </w:p>
    <w:p>
      <w:pPr>
        <w:spacing w:line="460" w:lineRule="atLeast"/>
        <w:ind w:firstLine="480" w:firstLineChars="200"/>
        <w:rPr>
          <w:rFonts w:hint="eastAsia" w:ascii="宋体" w:hAnsi="宋体" w:cs="宋体"/>
          <w:sz w:val="24"/>
          <w:szCs w:val="24"/>
        </w:rPr>
      </w:pPr>
    </w:p>
    <w:p>
      <w:pPr>
        <w:spacing w:line="460" w:lineRule="atLeast"/>
        <w:ind w:firstLine="480" w:firstLineChars="200"/>
        <w:rPr>
          <w:rFonts w:hint="eastAsia" w:ascii="宋体" w:hAnsi="宋体" w:cs="宋体"/>
          <w:sz w:val="24"/>
          <w:szCs w:val="24"/>
        </w:rPr>
      </w:pPr>
      <w:r>
        <w:rPr>
          <w:rFonts w:hint="eastAsia" w:ascii="宋体" w:hAnsi="宋体" w:cs="宋体"/>
          <w:sz w:val="24"/>
          <w:szCs w:val="24"/>
        </w:rPr>
        <w:t>第六十三条 本办法由国家发展和改革委员会会同有关部门负责解释。</w:t>
      </w:r>
    </w:p>
    <w:p>
      <w:pPr>
        <w:spacing w:line="460" w:lineRule="atLeast"/>
        <w:ind w:firstLine="480" w:firstLineChars="200"/>
        <w:rPr>
          <w:rFonts w:hint="eastAsia" w:ascii="宋体" w:hAnsi="宋体" w:cs="宋体"/>
          <w:sz w:val="24"/>
          <w:szCs w:val="24"/>
        </w:rPr>
      </w:pPr>
    </w:p>
    <w:p>
      <w:pPr>
        <w:spacing w:line="460" w:lineRule="atLeast"/>
        <w:ind w:firstLine="480" w:firstLineChars="200"/>
        <w:rPr>
          <w:rFonts w:hint="eastAsia" w:ascii="宋体" w:hAnsi="宋体" w:cs="宋体"/>
          <w:sz w:val="24"/>
          <w:szCs w:val="24"/>
        </w:rPr>
      </w:pPr>
      <w:r>
        <w:rPr>
          <w:rFonts w:hint="eastAsia" w:ascii="宋体" w:hAnsi="宋体" w:cs="宋体"/>
          <w:sz w:val="24"/>
          <w:szCs w:val="24"/>
        </w:rPr>
        <w:t>第六十四条 本办法自 2005年 3月 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0C1CA"/>
    <w:multiLevelType w:val="singleLevel"/>
    <w:tmpl w:val="56F0C1CA"/>
    <w:lvl w:ilvl="0" w:tentative="0">
      <w:start w:val="1"/>
      <w:numFmt w:val="chineseCounting"/>
      <w:suff w:val="nothing"/>
      <w:lvlText w:val="（%1）"/>
      <w:lvlJc w:val="left"/>
    </w:lvl>
  </w:abstractNum>
  <w:abstractNum w:abstractNumId="1">
    <w:nsid w:val="56F0C214"/>
    <w:multiLevelType w:val="singleLevel"/>
    <w:tmpl w:val="56F0C21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B142F"/>
    <w:rsid w:val="342B142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2018-04-27T00:27:00Z</dcterms:created>
  <dc:creator>刘英通</dc:creator>
  <cp:lastModifiedBy>刘英通</cp:lastModifiedBy>
  <dcterms:modified xsi:type="dcterms:W3CDTF">2018-04-27T00:30:31Z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